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5A" w:rsidRDefault="00D1135A" w:rsidP="004C46B4">
      <w:pPr>
        <w:spacing w:line="240" w:lineRule="auto"/>
        <w:jc w:val="center"/>
        <w:rPr>
          <w:rFonts w:cs="Arabic Transparent" w:hint="cs"/>
          <w:b/>
          <w:bCs/>
          <w:sz w:val="40"/>
          <w:szCs w:val="46"/>
          <w:lang w:bidi="ar-JO"/>
        </w:rPr>
      </w:pPr>
      <w:bookmarkStart w:id="0" w:name="_GoBack"/>
      <w:bookmarkEnd w:id="0"/>
    </w:p>
    <w:p w:rsidR="00547065" w:rsidRDefault="00547065" w:rsidP="00A046DD">
      <w:pPr>
        <w:spacing w:line="240" w:lineRule="auto"/>
        <w:jc w:val="center"/>
        <w:rPr>
          <w:rFonts w:cs="Arabic Transparent"/>
          <w:b/>
          <w:bCs/>
          <w:sz w:val="40"/>
          <w:szCs w:val="46"/>
          <w:rtl/>
          <w:lang w:bidi="ar-JO"/>
        </w:rPr>
      </w:pPr>
    </w:p>
    <w:p w:rsidR="004C46B4" w:rsidRPr="007B179B" w:rsidRDefault="00521968" w:rsidP="00A046DD">
      <w:pPr>
        <w:spacing w:line="240" w:lineRule="auto"/>
        <w:jc w:val="center"/>
        <w:rPr>
          <w:rFonts w:cs="Arabic Transparent"/>
          <w:b/>
          <w:bCs/>
          <w:sz w:val="40"/>
          <w:szCs w:val="46"/>
          <w:lang w:bidi="ar-JO"/>
        </w:rPr>
      </w:pPr>
      <w:r>
        <w:rPr>
          <w:rFonts w:cs="Arabic Transparent"/>
          <w:b/>
          <w:bCs/>
          <w:sz w:val="40"/>
          <w:szCs w:val="46"/>
          <w:lang w:bidi="ar-JO"/>
        </w:rPr>
        <w:t xml:space="preserve">C </w:t>
      </w:r>
      <w:r w:rsidR="00A046DD">
        <w:rPr>
          <w:rFonts w:cs="Arabic Transparent"/>
          <w:b/>
          <w:bCs/>
          <w:sz w:val="40"/>
          <w:szCs w:val="46"/>
          <w:lang w:bidi="ar-JO"/>
        </w:rPr>
        <w:t>V</w:t>
      </w:r>
    </w:p>
    <w:p w:rsidR="004C46B4" w:rsidRPr="007B179B" w:rsidRDefault="00A046DD" w:rsidP="004C46B4">
      <w:pPr>
        <w:spacing w:line="240" w:lineRule="auto"/>
        <w:jc w:val="center"/>
        <w:rPr>
          <w:rFonts w:cs="Arabic Transparent"/>
          <w:b/>
          <w:bCs/>
          <w:sz w:val="48"/>
          <w:szCs w:val="44"/>
          <w:rtl/>
          <w:lang w:bidi="ar-JO"/>
        </w:rPr>
      </w:pPr>
      <w:r>
        <w:rPr>
          <w:rFonts w:cs="Simplified Arabic"/>
          <w:b/>
          <w:bCs/>
          <w:sz w:val="36"/>
          <w:szCs w:val="36"/>
          <w:lang w:bidi="ar-JO"/>
        </w:rPr>
        <w:t>PROFESSOR</w:t>
      </w:r>
      <w:r w:rsidR="00521968">
        <w:rPr>
          <w:rFonts w:cs="Simplified Arabic"/>
          <w:b/>
          <w:bCs/>
          <w:sz w:val="36"/>
          <w:szCs w:val="36"/>
          <w:lang w:bidi="ar-JO"/>
        </w:rPr>
        <w:t>:</w:t>
      </w:r>
      <w:r>
        <w:rPr>
          <w:rFonts w:cs="Simplified Arabic"/>
          <w:b/>
          <w:bCs/>
          <w:sz w:val="36"/>
          <w:szCs w:val="36"/>
          <w:lang w:bidi="ar-JO"/>
        </w:rPr>
        <w:t xml:space="preserve"> ABDALLAH AZZAM ALJARRAH </w:t>
      </w:r>
    </w:p>
    <w:tbl>
      <w:tblPr>
        <w:tblpPr w:leftFromText="180" w:rightFromText="180" w:vertAnchor="text" w:horzAnchor="margin" w:tblpXSpec="right" w:tblpY="998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216"/>
        <w:gridCol w:w="1887"/>
        <w:gridCol w:w="5387"/>
      </w:tblGrid>
      <w:tr w:rsidR="004C46B4" w:rsidRPr="00FE5186" w:rsidTr="004C46B4">
        <w:tc>
          <w:tcPr>
            <w:tcW w:w="3216" w:type="dxa"/>
            <w:vMerge w:val="restart"/>
          </w:tcPr>
          <w:p w:rsidR="004C46B4" w:rsidRPr="00FE5186" w:rsidRDefault="004C46B4" w:rsidP="00562B8F">
            <w:pPr>
              <w:spacing w:after="0" w:line="240" w:lineRule="auto"/>
              <w:ind w:left="4311" w:hanging="4311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  <w:p w:rsidR="004C46B4" w:rsidRPr="00FE5186" w:rsidRDefault="004C46B4" w:rsidP="00562B8F">
            <w:pPr>
              <w:spacing w:after="0" w:line="240" w:lineRule="auto"/>
              <w:ind w:left="4311" w:hanging="4311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895475" cy="2419350"/>
                  <wp:effectExtent l="0" t="0" r="9525" b="0"/>
                  <wp:docPr id="10" name="صورة 10" descr="C:\Users\vip\Desktop\الجراح صور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vip\Desktop\الجراح صور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596" cy="242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6B4" w:rsidRDefault="004C46B4" w:rsidP="00562B8F">
            <w:pPr>
              <w:spacing w:after="0" w:line="240" w:lineRule="auto"/>
              <w:ind w:left="4311" w:hanging="4311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4C46B4" w:rsidRDefault="004C46B4" w:rsidP="00562B8F">
            <w:pPr>
              <w:spacing w:after="0" w:line="240" w:lineRule="auto"/>
              <w:ind w:left="4311" w:hanging="4311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4C46B4" w:rsidRPr="00FE5186" w:rsidRDefault="004C46B4" w:rsidP="00B81F97">
            <w:pPr>
              <w:spacing w:after="0" w:line="240" w:lineRule="auto"/>
              <w:ind w:left="4311" w:hanging="4311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87" w:type="dxa"/>
          </w:tcPr>
          <w:p w:rsidR="004C46B4" w:rsidRPr="004E0507" w:rsidRDefault="00A046DD" w:rsidP="00A046DD">
            <w:pPr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Name </w:t>
            </w:r>
          </w:p>
        </w:tc>
        <w:tc>
          <w:tcPr>
            <w:tcW w:w="5387" w:type="dxa"/>
            <w:vAlign w:val="center"/>
          </w:tcPr>
          <w:p w:rsidR="004C46B4" w:rsidRDefault="00A046DD" w:rsidP="004C46B4">
            <w:pPr>
              <w:spacing w:line="240" w:lineRule="auto"/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Abdallah Azzam Aljarrah</w:t>
            </w:r>
          </w:p>
        </w:tc>
      </w:tr>
      <w:tr w:rsidR="004C46B4" w:rsidRPr="00FE5186" w:rsidTr="004C46B4">
        <w:tc>
          <w:tcPr>
            <w:tcW w:w="3216" w:type="dxa"/>
            <w:vMerge/>
          </w:tcPr>
          <w:p w:rsidR="004C46B4" w:rsidRPr="00FE5186" w:rsidRDefault="004C46B4" w:rsidP="00562B8F">
            <w:pPr>
              <w:spacing w:after="0" w:line="240" w:lineRule="auto"/>
              <w:ind w:left="4311" w:hanging="4311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887" w:type="dxa"/>
          </w:tcPr>
          <w:p w:rsidR="004C46B4" w:rsidRPr="004E0507" w:rsidRDefault="00A046DD" w:rsidP="00A046DD">
            <w:pPr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Academic rank </w:t>
            </w:r>
          </w:p>
        </w:tc>
        <w:tc>
          <w:tcPr>
            <w:tcW w:w="5387" w:type="dxa"/>
          </w:tcPr>
          <w:p w:rsidR="004C46B4" w:rsidRPr="00A47AD4" w:rsidRDefault="00A046DD" w:rsidP="00B81F97">
            <w:pPr>
              <w:spacing w:after="0" w:line="240" w:lineRule="auto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F</w:t>
            </w:r>
            <w:r w:rsidR="00B81F97">
              <w:rPr>
                <w:rFonts w:cs="Simplified Arabic"/>
                <w:sz w:val="28"/>
                <w:szCs w:val="28"/>
                <w:lang w:bidi="ar-JO"/>
              </w:rPr>
              <w:t xml:space="preserve">ull </w:t>
            </w:r>
            <w:r>
              <w:rPr>
                <w:rFonts w:cs="Simplified Arabic"/>
                <w:sz w:val="28"/>
                <w:szCs w:val="28"/>
                <w:lang w:bidi="ar-JO"/>
              </w:rPr>
              <w:t xml:space="preserve"> P</w:t>
            </w:r>
            <w:r w:rsidR="00B81F97">
              <w:rPr>
                <w:rFonts w:cs="Simplified Arabic"/>
                <w:sz w:val="28"/>
                <w:szCs w:val="28"/>
                <w:lang w:bidi="ar-JO"/>
              </w:rPr>
              <w:t>rofessor</w:t>
            </w:r>
            <w:r>
              <w:rPr>
                <w:rFonts w:cs="Simplified Arabic"/>
                <w:sz w:val="28"/>
                <w:szCs w:val="28"/>
                <w:lang w:bidi="ar-JO"/>
              </w:rPr>
              <w:t xml:space="preserve"> </w:t>
            </w:r>
          </w:p>
        </w:tc>
      </w:tr>
      <w:tr w:rsidR="004C46B4" w:rsidRPr="00FE5186" w:rsidTr="004C46B4">
        <w:tc>
          <w:tcPr>
            <w:tcW w:w="3216" w:type="dxa"/>
            <w:vMerge/>
          </w:tcPr>
          <w:p w:rsidR="004C46B4" w:rsidRPr="00FE5186" w:rsidRDefault="004C46B4" w:rsidP="00562B8F">
            <w:pPr>
              <w:spacing w:after="0" w:line="240" w:lineRule="auto"/>
              <w:ind w:left="4311" w:hanging="4311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887" w:type="dxa"/>
          </w:tcPr>
          <w:p w:rsidR="004C46B4" w:rsidRPr="004E0507" w:rsidRDefault="00A046DD" w:rsidP="00562B8F">
            <w:pPr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Date of birth</w:t>
            </w:r>
          </w:p>
        </w:tc>
        <w:tc>
          <w:tcPr>
            <w:tcW w:w="5387" w:type="dxa"/>
          </w:tcPr>
          <w:p w:rsidR="004C46B4" w:rsidRDefault="00B81F97" w:rsidP="00B81F97">
            <w:pPr>
              <w:spacing w:line="240" w:lineRule="auto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6-7-1966</w:t>
            </w:r>
          </w:p>
        </w:tc>
      </w:tr>
      <w:tr w:rsidR="004C46B4" w:rsidRPr="00FE5186" w:rsidTr="004C46B4">
        <w:trPr>
          <w:trHeight w:val="492"/>
        </w:trPr>
        <w:tc>
          <w:tcPr>
            <w:tcW w:w="3216" w:type="dxa"/>
            <w:vMerge/>
          </w:tcPr>
          <w:p w:rsidR="004C46B4" w:rsidRPr="00FE5186" w:rsidRDefault="004C46B4" w:rsidP="00562B8F">
            <w:pPr>
              <w:spacing w:after="0" w:line="240" w:lineRule="auto"/>
              <w:ind w:left="4311" w:hanging="4311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887" w:type="dxa"/>
          </w:tcPr>
          <w:p w:rsidR="004C46B4" w:rsidRPr="004E0507" w:rsidRDefault="00A046DD" w:rsidP="00562B8F">
            <w:pPr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Place of </w:t>
            </w:r>
            <w:r w:rsidR="0024267F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birth</w:t>
            </w:r>
          </w:p>
        </w:tc>
        <w:tc>
          <w:tcPr>
            <w:tcW w:w="5387" w:type="dxa"/>
          </w:tcPr>
          <w:p w:rsidR="004C46B4" w:rsidRDefault="00B81F97" w:rsidP="004C46B4">
            <w:pPr>
              <w:spacing w:line="240" w:lineRule="auto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 xml:space="preserve">Northern Mazar- Irbid </w:t>
            </w:r>
          </w:p>
        </w:tc>
      </w:tr>
      <w:tr w:rsidR="004C46B4" w:rsidRPr="00FE5186" w:rsidTr="004C46B4">
        <w:tc>
          <w:tcPr>
            <w:tcW w:w="3216" w:type="dxa"/>
            <w:vMerge/>
          </w:tcPr>
          <w:p w:rsidR="004C46B4" w:rsidRPr="00FE5186" w:rsidRDefault="004C46B4" w:rsidP="00562B8F">
            <w:pPr>
              <w:spacing w:after="0" w:line="240" w:lineRule="auto"/>
              <w:ind w:left="4311" w:hanging="4311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887" w:type="dxa"/>
          </w:tcPr>
          <w:p w:rsidR="004C46B4" w:rsidRPr="004E0507" w:rsidRDefault="00A046DD" w:rsidP="00562B8F">
            <w:pPr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Nationality </w:t>
            </w:r>
          </w:p>
        </w:tc>
        <w:tc>
          <w:tcPr>
            <w:tcW w:w="5387" w:type="dxa"/>
          </w:tcPr>
          <w:p w:rsidR="004C46B4" w:rsidRDefault="00B81F97" w:rsidP="004C46B4">
            <w:pPr>
              <w:spacing w:line="240" w:lineRule="auto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 xml:space="preserve">JORDANIAN </w:t>
            </w:r>
          </w:p>
        </w:tc>
      </w:tr>
      <w:tr w:rsidR="004C46B4" w:rsidRPr="00FE5186" w:rsidTr="004C46B4">
        <w:tc>
          <w:tcPr>
            <w:tcW w:w="3216" w:type="dxa"/>
            <w:vMerge/>
          </w:tcPr>
          <w:p w:rsidR="004C46B4" w:rsidRPr="00FE5186" w:rsidRDefault="004C46B4" w:rsidP="00562B8F">
            <w:pPr>
              <w:spacing w:after="0" w:line="240" w:lineRule="auto"/>
              <w:ind w:left="4311" w:hanging="4311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887" w:type="dxa"/>
          </w:tcPr>
          <w:p w:rsidR="004C46B4" w:rsidRPr="004E0507" w:rsidRDefault="00A046DD" w:rsidP="00562B8F">
            <w:pPr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Postal </w:t>
            </w:r>
            <w:r w:rsidR="0024267F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address</w:t>
            </w:r>
          </w:p>
        </w:tc>
        <w:tc>
          <w:tcPr>
            <w:tcW w:w="5387" w:type="dxa"/>
          </w:tcPr>
          <w:p w:rsidR="00052128" w:rsidRDefault="00B81F97" w:rsidP="004C46B4">
            <w:pPr>
              <w:spacing w:line="240" w:lineRule="auto"/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JORDAN- ALKARAK</w:t>
            </w:r>
          </w:p>
          <w:p w:rsidR="00B81F97" w:rsidRDefault="00B81F97" w:rsidP="004C46B4">
            <w:pPr>
              <w:spacing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 xml:space="preserve">MUTAH UNIVERSITY- INSTRUCATION AND CURRICULA DEPARTMENT </w:t>
            </w:r>
          </w:p>
        </w:tc>
      </w:tr>
      <w:tr w:rsidR="004C46B4" w:rsidRPr="00FE5186" w:rsidTr="004C46B4">
        <w:trPr>
          <w:trHeight w:val="628"/>
        </w:trPr>
        <w:tc>
          <w:tcPr>
            <w:tcW w:w="3216" w:type="dxa"/>
            <w:vMerge/>
          </w:tcPr>
          <w:p w:rsidR="004C46B4" w:rsidRPr="00FE5186" w:rsidRDefault="004C46B4" w:rsidP="00562B8F">
            <w:pPr>
              <w:spacing w:after="0" w:line="240" w:lineRule="auto"/>
              <w:ind w:left="4311" w:hanging="4311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887" w:type="dxa"/>
          </w:tcPr>
          <w:p w:rsidR="004C46B4" w:rsidRPr="004E0507" w:rsidRDefault="0024267F" w:rsidP="00562B8F">
            <w:pPr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E</w:t>
            </w:r>
            <w:r w:rsidR="00A046DD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mail</w:t>
            </w:r>
          </w:p>
        </w:tc>
        <w:tc>
          <w:tcPr>
            <w:tcW w:w="5387" w:type="dxa"/>
          </w:tcPr>
          <w:p w:rsidR="00052128" w:rsidRPr="009C50D8" w:rsidRDefault="00052128" w:rsidP="00052128">
            <w:pPr>
              <w:spacing w:line="240" w:lineRule="auto"/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aljarrah_abdallah@yahoo.com</w:t>
            </w:r>
          </w:p>
          <w:p w:rsidR="004C46B4" w:rsidRPr="00052128" w:rsidRDefault="00E96C6B" w:rsidP="004C46B4">
            <w:pPr>
              <w:spacing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hyperlink r:id="rId6" w:history="1">
              <w:r w:rsidR="00F8564B" w:rsidRPr="00520444">
                <w:rPr>
                  <w:rStyle w:val="Hyperlink"/>
                  <w:rFonts w:cs="Simplified Arabic"/>
                  <w:sz w:val="28"/>
                  <w:szCs w:val="28"/>
                  <w:lang w:bidi="ar-JO"/>
                </w:rPr>
                <w:t>aajarrah@mutah.edu.jo</w:t>
              </w:r>
            </w:hyperlink>
          </w:p>
        </w:tc>
      </w:tr>
      <w:tr w:rsidR="004C46B4" w:rsidRPr="00FE5186" w:rsidTr="004C46B4">
        <w:tc>
          <w:tcPr>
            <w:tcW w:w="3216" w:type="dxa"/>
            <w:vMerge/>
          </w:tcPr>
          <w:p w:rsidR="004C46B4" w:rsidRPr="00FE5186" w:rsidRDefault="004C46B4" w:rsidP="00562B8F">
            <w:pPr>
              <w:spacing w:after="0" w:line="240" w:lineRule="auto"/>
              <w:ind w:left="4311" w:hanging="4311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887" w:type="dxa"/>
          </w:tcPr>
          <w:p w:rsidR="004C46B4" w:rsidRPr="004E0507" w:rsidRDefault="00A046DD" w:rsidP="00562B8F">
            <w:pPr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Telephone </w:t>
            </w:r>
          </w:p>
        </w:tc>
        <w:tc>
          <w:tcPr>
            <w:tcW w:w="5387" w:type="dxa"/>
          </w:tcPr>
          <w:p w:rsidR="004C46B4" w:rsidRPr="009929FF" w:rsidRDefault="00052128" w:rsidP="004C46B4">
            <w:pPr>
              <w:spacing w:line="240" w:lineRule="auto"/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0795634260</w:t>
            </w:r>
          </w:p>
        </w:tc>
      </w:tr>
    </w:tbl>
    <w:p w:rsidR="004C46B4" w:rsidRDefault="004C46B4" w:rsidP="00A046DD">
      <w:pPr>
        <w:rPr>
          <w:rFonts w:cs="Arabic Transparent"/>
          <w:sz w:val="36"/>
          <w:szCs w:val="36"/>
          <w:rtl/>
          <w:lang w:bidi="ar-JO"/>
        </w:rPr>
      </w:pPr>
      <w:r w:rsidRPr="007C0F4D">
        <w:rPr>
          <w:rFonts w:cs="Arabic Transparent"/>
          <w:sz w:val="44"/>
          <w:szCs w:val="44"/>
          <w:rtl/>
          <w:lang w:bidi="ar-JO"/>
        </w:rPr>
        <w:t>*</w:t>
      </w:r>
      <w:r w:rsidR="00900B75">
        <w:rPr>
          <w:rFonts w:cs="Arabic Transparent"/>
          <w:b/>
          <w:bCs/>
          <w:sz w:val="32"/>
          <w:szCs w:val="32"/>
          <w:lang w:bidi="ar-JO"/>
        </w:rPr>
        <w:t xml:space="preserve">Personal </w:t>
      </w:r>
      <w:r w:rsidR="00521968">
        <w:rPr>
          <w:rFonts w:cs="Arabic Transparent"/>
          <w:b/>
          <w:bCs/>
          <w:sz w:val="32"/>
          <w:szCs w:val="32"/>
          <w:lang w:bidi="ar-JO"/>
        </w:rPr>
        <w:t>Information:</w:t>
      </w:r>
    </w:p>
    <w:p w:rsidR="004C46B4" w:rsidRDefault="004C46B4" w:rsidP="00A046DD">
      <w:pPr>
        <w:pStyle w:val="a"/>
        <w:ind w:left="-2" w:firstLine="141"/>
        <w:rPr>
          <w:rFonts w:cs="Arabic Transparent"/>
          <w:sz w:val="36"/>
          <w:szCs w:val="36"/>
          <w:lang w:bidi="ar-JO"/>
        </w:rPr>
      </w:pPr>
      <w:r>
        <w:rPr>
          <w:rFonts w:cs="Arabic Transparent"/>
          <w:sz w:val="44"/>
          <w:szCs w:val="44"/>
          <w:rtl/>
          <w:lang w:bidi="ar-JO"/>
        </w:rPr>
        <w:t>*</w:t>
      </w:r>
      <w:r w:rsidR="00A046DD">
        <w:rPr>
          <w:rFonts w:cs="Arabic Transparent"/>
          <w:b/>
          <w:bCs/>
          <w:sz w:val="32"/>
          <w:szCs w:val="32"/>
          <w:lang w:bidi="ar-JO"/>
        </w:rPr>
        <w:t xml:space="preserve">qualifications </w:t>
      </w:r>
      <w:r w:rsidRPr="00E75210">
        <w:rPr>
          <w:rFonts w:cs="Arabic Transparent"/>
          <w:sz w:val="36"/>
          <w:szCs w:val="36"/>
          <w:rtl/>
          <w:lang w:bidi="ar-JO"/>
        </w:rPr>
        <w:t>:</w:t>
      </w:r>
    </w:p>
    <w:tbl>
      <w:tblPr>
        <w:bidiVisual/>
        <w:tblW w:w="10456" w:type="dxa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889"/>
        <w:gridCol w:w="1361"/>
        <w:gridCol w:w="2199"/>
        <w:gridCol w:w="1679"/>
        <w:gridCol w:w="1426"/>
        <w:gridCol w:w="1902"/>
      </w:tblGrid>
      <w:tr w:rsidR="004C46B4" w:rsidRPr="00FE5186" w:rsidTr="00F8564B">
        <w:tc>
          <w:tcPr>
            <w:tcW w:w="1550" w:type="dxa"/>
            <w:vMerge w:val="restart"/>
          </w:tcPr>
          <w:p w:rsidR="004C46B4" w:rsidRPr="00FE5186" w:rsidRDefault="004C46B4" w:rsidP="00562B8F">
            <w:pPr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4C46B4" w:rsidRPr="00FE5186" w:rsidRDefault="00A046DD" w:rsidP="00562B8F">
            <w:pPr>
              <w:spacing w:after="0" w:line="240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Qualifications </w:t>
            </w:r>
          </w:p>
        </w:tc>
        <w:tc>
          <w:tcPr>
            <w:tcW w:w="1549" w:type="dxa"/>
          </w:tcPr>
          <w:p w:rsidR="004C46B4" w:rsidRPr="00FE5186" w:rsidRDefault="00B81F97" w:rsidP="00562B8F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DEGREE</w:t>
            </w:r>
          </w:p>
        </w:tc>
        <w:tc>
          <w:tcPr>
            <w:tcW w:w="3497" w:type="dxa"/>
          </w:tcPr>
          <w:p w:rsidR="004C46B4" w:rsidRPr="00F82908" w:rsidRDefault="00B81F97" w:rsidP="00562B8F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 w:rsidRPr="00F82908">
              <w:rPr>
                <w:rFonts w:ascii="Segoe UI" w:hAnsi="Segoe UI" w:cs="Segoe UI"/>
                <w:b/>
                <w:bCs/>
                <w:color w:val="374151"/>
              </w:rPr>
              <w:t>specialization</w:t>
            </w:r>
          </w:p>
        </w:tc>
        <w:tc>
          <w:tcPr>
            <w:tcW w:w="1679" w:type="dxa"/>
          </w:tcPr>
          <w:p w:rsidR="004C46B4" w:rsidRPr="00FE5186" w:rsidRDefault="00F82908" w:rsidP="00562B8F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UNIVERSITY</w:t>
            </w:r>
          </w:p>
        </w:tc>
        <w:tc>
          <w:tcPr>
            <w:tcW w:w="970" w:type="dxa"/>
          </w:tcPr>
          <w:p w:rsidR="004C46B4" w:rsidRPr="00FE5186" w:rsidRDefault="00F82908" w:rsidP="00562B8F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COUNTRY </w:t>
            </w:r>
          </w:p>
        </w:tc>
        <w:tc>
          <w:tcPr>
            <w:tcW w:w="1211" w:type="dxa"/>
          </w:tcPr>
          <w:p w:rsidR="004C46B4" w:rsidRPr="00FE5186" w:rsidRDefault="00F82908" w:rsidP="00562B8F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YEAR OF GRADUATION </w:t>
            </w:r>
          </w:p>
        </w:tc>
      </w:tr>
      <w:tr w:rsidR="004C46B4" w:rsidRPr="00FE5186" w:rsidTr="00F8564B">
        <w:tc>
          <w:tcPr>
            <w:tcW w:w="1550" w:type="dxa"/>
            <w:vMerge/>
          </w:tcPr>
          <w:p w:rsidR="004C46B4" w:rsidRPr="00FE5186" w:rsidRDefault="004C46B4" w:rsidP="00562B8F">
            <w:pPr>
              <w:pStyle w:val="a"/>
              <w:spacing w:after="0" w:line="240" w:lineRule="auto"/>
              <w:ind w:left="0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549" w:type="dxa"/>
          </w:tcPr>
          <w:p w:rsidR="004C46B4" w:rsidRDefault="00A046DD" w:rsidP="00A046DD">
            <w:p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 xml:space="preserve">Bachelor </w:t>
            </w:r>
          </w:p>
        </w:tc>
        <w:tc>
          <w:tcPr>
            <w:tcW w:w="3497" w:type="dxa"/>
          </w:tcPr>
          <w:p w:rsidR="004C46B4" w:rsidRDefault="00B81F97" w:rsidP="00562B8F">
            <w:p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 xml:space="preserve">HISTORY </w:t>
            </w:r>
          </w:p>
        </w:tc>
        <w:tc>
          <w:tcPr>
            <w:tcW w:w="1679" w:type="dxa"/>
          </w:tcPr>
          <w:p w:rsidR="004C46B4" w:rsidRDefault="00B81F97" w:rsidP="00562B8F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 xml:space="preserve">YARMOUK </w:t>
            </w:r>
          </w:p>
        </w:tc>
        <w:tc>
          <w:tcPr>
            <w:tcW w:w="970" w:type="dxa"/>
          </w:tcPr>
          <w:p w:rsidR="004C46B4" w:rsidRDefault="00B81F97" w:rsidP="00562B8F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JORDAN</w:t>
            </w:r>
          </w:p>
        </w:tc>
        <w:tc>
          <w:tcPr>
            <w:tcW w:w="1211" w:type="dxa"/>
          </w:tcPr>
          <w:p w:rsidR="004C46B4" w:rsidRDefault="00B81F97" w:rsidP="00562B8F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1989</w:t>
            </w:r>
          </w:p>
        </w:tc>
      </w:tr>
      <w:tr w:rsidR="004C46B4" w:rsidRPr="00FE5186" w:rsidTr="00F8564B">
        <w:tc>
          <w:tcPr>
            <w:tcW w:w="1550" w:type="dxa"/>
            <w:vMerge/>
          </w:tcPr>
          <w:p w:rsidR="004C46B4" w:rsidRPr="00FE5186" w:rsidRDefault="004C46B4" w:rsidP="00562B8F">
            <w:pPr>
              <w:pStyle w:val="a"/>
              <w:spacing w:after="0" w:line="240" w:lineRule="auto"/>
              <w:ind w:left="0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549" w:type="dxa"/>
          </w:tcPr>
          <w:p w:rsidR="004C46B4" w:rsidRDefault="00A046DD" w:rsidP="00562B8F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master</w:t>
            </w:r>
          </w:p>
        </w:tc>
        <w:tc>
          <w:tcPr>
            <w:tcW w:w="3497" w:type="dxa"/>
          </w:tcPr>
          <w:p w:rsidR="004C46B4" w:rsidRDefault="00F82908" w:rsidP="00562B8F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 xml:space="preserve">CURRICULLA AND TEACHING OF SOCIAL STUDIES </w:t>
            </w:r>
            <w:r w:rsidR="004C46B4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679" w:type="dxa"/>
          </w:tcPr>
          <w:p w:rsidR="004C46B4" w:rsidRDefault="00F82908" w:rsidP="00562B8F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YARMOUK</w:t>
            </w:r>
          </w:p>
        </w:tc>
        <w:tc>
          <w:tcPr>
            <w:tcW w:w="970" w:type="dxa"/>
          </w:tcPr>
          <w:p w:rsidR="004C46B4" w:rsidRDefault="00F82908" w:rsidP="00562B8F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JORDAN</w:t>
            </w:r>
          </w:p>
        </w:tc>
        <w:tc>
          <w:tcPr>
            <w:tcW w:w="1211" w:type="dxa"/>
          </w:tcPr>
          <w:p w:rsidR="004C46B4" w:rsidRDefault="00F82908" w:rsidP="00562B8F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1995</w:t>
            </w:r>
          </w:p>
        </w:tc>
      </w:tr>
      <w:tr w:rsidR="004C46B4" w:rsidRPr="00FE5186" w:rsidTr="00F8564B">
        <w:tc>
          <w:tcPr>
            <w:tcW w:w="1550" w:type="dxa"/>
            <w:vMerge/>
          </w:tcPr>
          <w:p w:rsidR="004C46B4" w:rsidRPr="00FE5186" w:rsidRDefault="004C46B4" w:rsidP="00562B8F">
            <w:pPr>
              <w:pStyle w:val="a"/>
              <w:spacing w:after="0" w:line="240" w:lineRule="auto"/>
              <w:ind w:left="0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549" w:type="dxa"/>
          </w:tcPr>
          <w:p w:rsidR="004C46B4" w:rsidRDefault="0039109A" w:rsidP="00562B8F">
            <w:p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PhD</w:t>
            </w:r>
          </w:p>
        </w:tc>
        <w:tc>
          <w:tcPr>
            <w:tcW w:w="3497" w:type="dxa"/>
          </w:tcPr>
          <w:p w:rsidR="004C46B4" w:rsidRDefault="00F82908" w:rsidP="00562B8F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 xml:space="preserve">CURRICULLA AND TEACHING </w:t>
            </w:r>
            <w:r>
              <w:rPr>
                <w:rFonts w:cs="Simplified Arabic"/>
                <w:sz w:val="28"/>
                <w:szCs w:val="28"/>
                <w:lang w:bidi="ar-JO"/>
              </w:rPr>
              <w:lastRenderedPageBreak/>
              <w:t xml:space="preserve">OF SOCIAL STUDIES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679" w:type="dxa"/>
          </w:tcPr>
          <w:p w:rsidR="004C46B4" w:rsidRDefault="004C46B4" w:rsidP="00562B8F">
            <w:pPr>
              <w:jc w:val="lowKashida"/>
              <w:rPr>
                <w:rFonts w:cs="Simplified Arabic"/>
                <w:sz w:val="28"/>
                <w:szCs w:val="28"/>
                <w:lang w:val="en-GB" w:bidi="ar-JO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Simplified Arabic"/>
                    <w:sz w:val="28"/>
                    <w:szCs w:val="28"/>
                    <w:lang w:val="en-GB" w:bidi="ar-JO"/>
                  </w:rPr>
                  <w:lastRenderedPageBreak/>
                  <w:t>University</w:t>
                </w:r>
              </w:smartTag>
              <w:r>
                <w:rPr>
                  <w:rFonts w:cs="Simplified Arabic"/>
                  <w:sz w:val="28"/>
                  <w:szCs w:val="28"/>
                  <w:lang w:val="en-GB" w:bidi="ar-JO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Simplified Arabic"/>
                    <w:sz w:val="28"/>
                    <w:szCs w:val="28"/>
                    <w:lang w:val="en-GB" w:bidi="ar-JO"/>
                  </w:rPr>
                  <w:t>Huddersfield</w:t>
                </w:r>
              </w:smartTag>
            </w:smartTag>
          </w:p>
        </w:tc>
        <w:tc>
          <w:tcPr>
            <w:tcW w:w="970" w:type="dxa"/>
          </w:tcPr>
          <w:p w:rsidR="004C46B4" w:rsidRDefault="004C46B4" w:rsidP="00562B8F">
            <w:pPr>
              <w:jc w:val="lowKashida"/>
              <w:rPr>
                <w:rFonts w:cs="Simplified Arabic"/>
                <w:sz w:val="28"/>
                <w:szCs w:val="28"/>
                <w:rtl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cs="Simplified Arabic"/>
                    <w:sz w:val="28"/>
                    <w:szCs w:val="28"/>
                  </w:rPr>
                  <w:t>Britain</w:t>
                </w:r>
              </w:smartTag>
            </w:smartTag>
          </w:p>
        </w:tc>
        <w:tc>
          <w:tcPr>
            <w:tcW w:w="1211" w:type="dxa"/>
          </w:tcPr>
          <w:p w:rsidR="004C46B4" w:rsidRPr="00F82908" w:rsidRDefault="00F82908" w:rsidP="00F82908">
            <w:pPr>
              <w:jc w:val="lowKashida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</w:rPr>
              <w:t>2002</w:t>
            </w:r>
          </w:p>
        </w:tc>
      </w:tr>
    </w:tbl>
    <w:p w:rsidR="004C46B4" w:rsidRDefault="004C46B4" w:rsidP="004C46B4">
      <w:pPr>
        <w:pStyle w:val="a"/>
        <w:ind w:left="281"/>
        <w:rPr>
          <w:rFonts w:cs="Arabic Transparent"/>
          <w:sz w:val="44"/>
          <w:szCs w:val="44"/>
          <w:rtl/>
          <w:lang w:bidi="ar-JO"/>
        </w:rPr>
      </w:pPr>
    </w:p>
    <w:p w:rsidR="004C46B4" w:rsidRPr="00E75210" w:rsidRDefault="004C46B4" w:rsidP="00A046DD">
      <w:pPr>
        <w:pStyle w:val="a"/>
        <w:ind w:left="281"/>
        <w:rPr>
          <w:rFonts w:cs="Arabic Transparent"/>
          <w:sz w:val="44"/>
          <w:szCs w:val="44"/>
          <w:rtl/>
          <w:lang w:bidi="ar-JO"/>
        </w:rPr>
      </w:pPr>
      <w:r>
        <w:rPr>
          <w:rFonts w:cs="Arabic Transparent"/>
          <w:sz w:val="44"/>
          <w:szCs w:val="44"/>
          <w:rtl/>
          <w:lang w:bidi="ar-JO"/>
        </w:rPr>
        <w:t>*</w:t>
      </w:r>
      <w:r w:rsidR="00474AA9">
        <w:rPr>
          <w:rFonts w:cs="Arabic Transparent"/>
          <w:b/>
          <w:bCs/>
          <w:sz w:val="32"/>
          <w:szCs w:val="32"/>
          <w:lang w:bidi="ar-JO"/>
        </w:rPr>
        <w:t>E</w:t>
      </w:r>
      <w:r w:rsidR="00A046DD">
        <w:rPr>
          <w:rFonts w:cs="Arabic Transparent"/>
          <w:b/>
          <w:bCs/>
          <w:sz w:val="32"/>
          <w:szCs w:val="32"/>
          <w:lang w:bidi="ar-JO"/>
        </w:rPr>
        <w:t xml:space="preserve">xperiences </w:t>
      </w:r>
      <w:r w:rsidRPr="006C08E1">
        <w:rPr>
          <w:rFonts w:cs="Arabic Transparent"/>
          <w:sz w:val="44"/>
          <w:szCs w:val="44"/>
          <w:rtl/>
          <w:lang w:bidi="ar-JO"/>
        </w:rPr>
        <w:t>:</w:t>
      </w:r>
    </w:p>
    <w:tbl>
      <w:tblPr>
        <w:bidiVisual/>
        <w:tblW w:w="10490" w:type="dxa"/>
        <w:tblInd w:w="-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4253"/>
        <w:gridCol w:w="2551"/>
        <w:gridCol w:w="2127"/>
      </w:tblGrid>
      <w:tr w:rsidR="004C46B4" w:rsidRPr="00C7506E" w:rsidTr="007B179B">
        <w:tc>
          <w:tcPr>
            <w:tcW w:w="1559" w:type="dxa"/>
            <w:vMerge w:val="restart"/>
          </w:tcPr>
          <w:p w:rsidR="004C46B4" w:rsidRPr="00C7506E" w:rsidRDefault="004C46B4" w:rsidP="00C7506E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JO"/>
              </w:rPr>
            </w:pPr>
          </w:p>
          <w:p w:rsidR="004C46B4" w:rsidRPr="00C7506E" w:rsidRDefault="004C46B4" w:rsidP="00C7506E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JO"/>
              </w:rPr>
            </w:pPr>
          </w:p>
          <w:p w:rsidR="004C46B4" w:rsidRPr="00C7506E" w:rsidRDefault="004C46B4" w:rsidP="00C7506E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JO"/>
              </w:rPr>
            </w:pPr>
          </w:p>
          <w:p w:rsidR="004C46B4" w:rsidRPr="00C7506E" w:rsidRDefault="00A046DD" w:rsidP="00C7506E">
            <w:pPr>
              <w:spacing w:after="0" w:line="240" w:lineRule="auto"/>
              <w:jc w:val="center"/>
              <w:rPr>
                <w:rFonts w:cs="Arabic Transparent"/>
                <w:sz w:val="24"/>
                <w:szCs w:val="24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lang w:bidi="ar-JO"/>
              </w:rPr>
              <w:t xml:space="preserve">Practical experiences </w:t>
            </w:r>
          </w:p>
        </w:tc>
        <w:tc>
          <w:tcPr>
            <w:tcW w:w="4253" w:type="dxa"/>
          </w:tcPr>
          <w:p w:rsidR="004C46B4" w:rsidRPr="00C7506E" w:rsidRDefault="004C46B4" w:rsidP="0039109A">
            <w:pPr>
              <w:pStyle w:val="a"/>
              <w:spacing w:after="0" w:line="240" w:lineRule="auto"/>
              <w:ind w:left="0"/>
              <w:rPr>
                <w:rFonts w:cs="Arabic Transparent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C46B4" w:rsidRPr="00C7506E" w:rsidTr="007B179B">
        <w:tc>
          <w:tcPr>
            <w:tcW w:w="1559" w:type="dxa"/>
            <w:vMerge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</w:tcPr>
          <w:p w:rsidR="004C46B4" w:rsidRPr="00C7506E" w:rsidRDefault="00D6468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History  Teacher </w:t>
            </w:r>
          </w:p>
        </w:tc>
        <w:tc>
          <w:tcPr>
            <w:tcW w:w="2551" w:type="dxa"/>
          </w:tcPr>
          <w:p w:rsidR="004C46B4" w:rsidRPr="00C7506E" w:rsidRDefault="004C46B4" w:rsidP="0039109A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C7506E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39109A">
              <w:rPr>
                <w:rFonts w:cs="Simplified Arabic"/>
                <w:sz w:val="24"/>
                <w:szCs w:val="24"/>
                <w:lang w:bidi="ar-JO"/>
              </w:rPr>
              <w:t xml:space="preserve">REPUBLIC OF YEMEN </w:t>
            </w:r>
          </w:p>
        </w:tc>
        <w:tc>
          <w:tcPr>
            <w:tcW w:w="2127" w:type="dxa"/>
          </w:tcPr>
          <w:p w:rsidR="004C46B4" w:rsidRPr="00C7506E" w:rsidRDefault="0039109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1991-1992</w:t>
            </w:r>
          </w:p>
        </w:tc>
      </w:tr>
      <w:tr w:rsidR="004C46B4" w:rsidRPr="00C7506E" w:rsidTr="007B179B">
        <w:tc>
          <w:tcPr>
            <w:tcW w:w="1559" w:type="dxa"/>
            <w:vMerge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</w:tcPr>
          <w:p w:rsidR="004C46B4" w:rsidRPr="00C7506E" w:rsidRDefault="00D6468A" w:rsidP="0039109A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Part  Time</w:t>
            </w:r>
            <w:r w:rsidR="0039109A">
              <w:rPr>
                <w:rFonts w:cs="Simplified Arabic"/>
                <w:sz w:val="24"/>
                <w:szCs w:val="24"/>
                <w:lang w:bidi="ar-JO"/>
              </w:rPr>
              <w:t xml:space="preserve"> L</w:t>
            </w:r>
            <w:r>
              <w:rPr>
                <w:rFonts w:cs="Simplified Arabic"/>
                <w:sz w:val="24"/>
                <w:szCs w:val="24"/>
                <w:lang w:bidi="ar-JO"/>
              </w:rPr>
              <w:t xml:space="preserve">ecturer </w:t>
            </w:r>
            <w:r w:rsidR="0039109A">
              <w:rPr>
                <w:rFonts w:cs="Simplified Arabic"/>
                <w:sz w:val="24"/>
                <w:szCs w:val="24"/>
                <w:lang w:bidi="ar-JO"/>
              </w:rPr>
              <w:t xml:space="preserve">  </w:t>
            </w:r>
          </w:p>
        </w:tc>
        <w:tc>
          <w:tcPr>
            <w:tcW w:w="2551" w:type="dxa"/>
          </w:tcPr>
          <w:p w:rsidR="004C46B4" w:rsidRPr="00C7506E" w:rsidRDefault="0039109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YARMOUK UNVERSITY </w:t>
            </w:r>
          </w:p>
        </w:tc>
        <w:tc>
          <w:tcPr>
            <w:tcW w:w="2127" w:type="dxa"/>
          </w:tcPr>
          <w:p w:rsidR="004C46B4" w:rsidRPr="00C7506E" w:rsidRDefault="0039109A" w:rsidP="0039109A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1995-1996</w:t>
            </w:r>
          </w:p>
        </w:tc>
      </w:tr>
      <w:tr w:rsidR="004C46B4" w:rsidRPr="00C7506E" w:rsidTr="007B179B">
        <w:tc>
          <w:tcPr>
            <w:tcW w:w="1559" w:type="dxa"/>
            <w:vMerge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</w:tcPr>
          <w:p w:rsidR="004C46B4" w:rsidRPr="00C7506E" w:rsidRDefault="00D6468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Practicum </w:t>
            </w:r>
            <w:r w:rsidR="00C57DE1">
              <w:rPr>
                <w:rFonts w:cs="Simplified Arabic"/>
                <w:sz w:val="24"/>
                <w:szCs w:val="24"/>
                <w:lang w:bidi="ar-JO"/>
              </w:rPr>
              <w:t xml:space="preserve"> Supervisor </w:t>
            </w:r>
            <w:r w:rsidR="0039109A">
              <w:rPr>
                <w:rFonts w:cs="Simplified Arabic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2551" w:type="dxa"/>
          </w:tcPr>
          <w:p w:rsidR="004C46B4" w:rsidRPr="00C7506E" w:rsidRDefault="0039109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 </w:t>
            </w:r>
          </w:p>
        </w:tc>
        <w:tc>
          <w:tcPr>
            <w:tcW w:w="2127" w:type="dxa"/>
          </w:tcPr>
          <w:p w:rsidR="004C46B4" w:rsidRPr="00C7506E" w:rsidRDefault="0039109A" w:rsidP="0039109A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1996-1998</w:t>
            </w:r>
          </w:p>
        </w:tc>
      </w:tr>
      <w:tr w:rsidR="004C46B4" w:rsidRPr="00C7506E" w:rsidTr="007B179B">
        <w:tc>
          <w:tcPr>
            <w:tcW w:w="1559" w:type="dxa"/>
            <w:vMerge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</w:tcPr>
          <w:p w:rsidR="004C46B4" w:rsidRPr="00C7506E" w:rsidRDefault="00C57DE1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Part  Time Lecturer   </w:t>
            </w:r>
          </w:p>
        </w:tc>
        <w:tc>
          <w:tcPr>
            <w:tcW w:w="2551" w:type="dxa"/>
          </w:tcPr>
          <w:p w:rsidR="004C46B4" w:rsidRPr="00C7506E" w:rsidRDefault="004C46B4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val="en-GB" w:bidi="ar-JO"/>
              </w:rPr>
            </w:pPr>
            <w:r w:rsidRPr="00C7506E">
              <w:rPr>
                <w:rFonts w:cs="Simplified Arabic"/>
                <w:sz w:val="24"/>
                <w:szCs w:val="24"/>
                <w:lang w:val="en-GB" w:bidi="ar-JO"/>
              </w:rPr>
              <w:t>Huddersfield Technical College, England</w:t>
            </w:r>
          </w:p>
        </w:tc>
        <w:tc>
          <w:tcPr>
            <w:tcW w:w="2127" w:type="dxa"/>
          </w:tcPr>
          <w:p w:rsidR="004C46B4" w:rsidRPr="00C7506E" w:rsidRDefault="004C46B4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C7506E">
              <w:rPr>
                <w:rFonts w:cs="Simplified Arabic"/>
                <w:sz w:val="24"/>
                <w:szCs w:val="24"/>
                <w:lang w:bidi="ar-JO"/>
              </w:rPr>
              <w:t>1999-2002</w:t>
            </w:r>
          </w:p>
        </w:tc>
      </w:tr>
      <w:tr w:rsidR="004C46B4" w:rsidRPr="00C7506E" w:rsidTr="007B179B">
        <w:tc>
          <w:tcPr>
            <w:tcW w:w="1559" w:type="dxa"/>
            <w:vMerge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</w:tcPr>
          <w:p w:rsidR="004C46B4" w:rsidRPr="00C7506E" w:rsidRDefault="00C57DE1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Teaching Staff </w:t>
            </w:r>
          </w:p>
        </w:tc>
        <w:tc>
          <w:tcPr>
            <w:tcW w:w="2551" w:type="dxa"/>
          </w:tcPr>
          <w:p w:rsidR="004C46B4" w:rsidRPr="00C7506E" w:rsidRDefault="00C57DE1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 </w:t>
            </w:r>
          </w:p>
        </w:tc>
        <w:tc>
          <w:tcPr>
            <w:tcW w:w="2127" w:type="dxa"/>
          </w:tcPr>
          <w:p w:rsidR="004C46B4" w:rsidRPr="00C7506E" w:rsidRDefault="00C57DE1" w:rsidP="00224F6B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2002- till now </w:t>
            </w:r>
          </w:p>
        </w:tc>
      </w:tr>
      <w:tr w:rsidR="004C46B4" w:rsidRPr="00C7506E" w:rsidTr="007B179B">
        <w:tc>
          <w:tcPr>
            <w:tcW w:w="1559" w:type="dxa"/>
            <w:vMerge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  <w:lang w:bidi="ar-JO"/>
              </w:rPr>
            </w:pPr>
          </w:p>
        </w:tc>
        <w:tc>
          <w:tcPr>
            <w:tcW w:w="4253" w:type="dxa"/>
          </w:tcPr>
          <w:p w:rsidR="004C46B4" w:rsidRPr="00C7506E" w:rsidRDefault="00C57DE1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Supervision of master and PhD students </w:t>
            </w:r>
          </w:p>
        </w:tc>
        <w:tc>
          <w:tcPr>
            <w:tcW w:w="2551" w:type="dxa"/>
          </w:tcPr>
          <w:p w:rsidR="004C46B4" w:rsidRPr="00C7506E" w:rsidRDefault="00C57DE1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 </w:t>
            </w:r>
          </w:p>
        </w:tc>
        <w:tc>
          <w:tcPr>
            <w:tcW w:w="2127" w:type="dxa"/>
          </w:tcPr>
          <w:p w:rsidR="004C46B4" w:rsidRPr="00C7506E" w:rsidRDefault="00C57DE1" w:rsidP="007674AB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2003 Till now </w:t>
            </w:r>
          </w:p>
        </w:tc>
      </w:tr>
      <w:tr w:rsidR="004C46B4" w:rsidRPr="00C7506E" w:rsidTr="007B179B">
        <w:tc>
          <w:tcPr>
            <w:tcW w:w="1559" w:type="dxa"/>
            <w:vMerge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C57DE1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Examiner of master and PhD students </w:t>
            </w:r>
            <w:r w:rsidR="004C46B4" w:rsidRPr="00C7506E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2551" w:type="dxa"/>
          </w:tcPr>
          <w:p w:rsidR="004C46B4" w:rsidRPr="00C7506E" w:rsidRDefault="00C57DE1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 and other Jordanian universities </w:t>
            </w:r>
            <w:r w:rsidR="004C46B4" w:rsidRPr="00C7506E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127" w:type="dxa"/>
          </w:tcPr>
          <w:p w:rsidR="004C46B4" w:rsidRPr="00C7506E" w:rsidRDefault="007674AB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2003 Till now</w:t>
            </w:r>
          </w:p>
        </w:tc>
      </w:tr>
      <w:tr w:rsidR="004C46B4" w:rsidRPr="00C7506E" w:rsidTr="007B179B">
        <w:tc>
          <w:tcPr>
            <w:tcW w:w="1559" w:type="dxa"/>
            <w:vMerge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562B8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Comprehensive exam member </w:t>
            </w:r>
          </w:p>
        </w:tc>
        <w:tc>
          <w:tcPr>
            <w:tcW w:w="2551" w:type="dxa"/>
          </w:tcPr>
          <w:p w:rsidR="004C46B4" w:rsidRPr="00C7506E" w:rsidRDefault="00562B8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 </w:t>
            </w:r>
          </w:p>
        </w:tc>
        <w:tc>
          <w:tcPr>
            <w:tcW w:w="2127" w:type="dxa"/>
          </w:tcPr>
          <w:p w:rsidR="004C46B4" w:rsidRPr="00C7506E" w:rsidRDefault="00562B8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2005-2006</w:t>
            </w:r>
          </w:p>
        </w:tc>
      </w:tr>
      <w:tr w:rsidR="004C46B4" w:rsidRPr="00C7506E" w:rsidTr="007B179B">
        <w:tc>
          <w:tcPr>
            <w:tcW w:w="1559" w:type="dxa"/>
            <w:vMerge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562B8F" w:rsidRPr="00C7506E" w:rsidRDefault="00FE09A9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Preparatory</w:t>
            </w:r>
            <w:r w:rsidR="00BE3B34">
              <w:rPr>
                <w:rFonts w:ascii="Segoe UI" w:hAnsi="Segoe UI" w:cs="Segoe UI"/>
                <w:color w:val="374151"/>
              </w:rPr>
              <w:t xml:space="preserve"> committee</w:t>
            </w:r>
            <w:r w:rsidR="00BE3B34">
              <w:rPr>
                <w:rFonts w:ascii="Segoe UI" w:hAnsi="Segoe UI" w:cs="Segoe UI"/>
                <w:color w:val="374151"/>
                <w:lang w:bidi="ar-JO"/>
              </w:rPr>
              <w:t xml:space="preserve"> member of the </w:t>
            </w:r>
            <w:r>
              <w:rPr>
                <w:rFonts w:ascii="Segoe UI" w:hAnsi="Segoe UI" w:cs="Segoe UI"/>
                <w:color w:val="374151"/>
                <w:lang w:bidi="ar-JO"/>
              </w:rPr>
              <w:t xml:space="preserve">systematic approach in teaching  conference. </w:t>
            </w:r>
          </w:p>
        </w:tc>
        <w:tc>
          <w:tcPr>
            <w:tcW w:w="2551" w:type="dxa"/>
          </w:tcPr>
          <w:p w:rsidR="004C46B4" w:rsidRPr="00C7506E" w:rsidRDefault="00FE09A9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T</w:t>
            </w:r>
            <w:r w:rsidR="00900B75">
              <w:rPr>
                <w:rFonts w:cs="Simplified Arabic"/>
                <w:sz w:val="24"/>
                <w:szCs w:val="24"/>
                <w:lang w:bidi="ar-JO"/>
              </w:rPr>
              <w:t>afila</w:t>
            </w:r>
            <w:r>
              <w:rPr>
                <w:rFonts w:cs="Simplified Arabic"/>
                <w:sz w:val="24"/>
                <w:szCs w:val="24"/>
                <w:lang w:bidi="ar-JO"/>
              </w:rPr>
              <w:t xml:space="preserve"> Applied University </w:t>
            </w:r>
          </w:p>
        </w:tc>
        <w:tc>
          <w:tcPr>
            <w:tcW w:w="2127" w:type="dxa"/>
          </w:tcPr>
          <w:p w:rsidR="004C46B4" w:rsidRPr="00C7506E" w:rsidRDefault="00FE09A9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2006</w:t>
            </w:r>
          </w:p>
        </w:tc>
      </w:tr>
      <w:tr w:rsidR="004C46B4" w:rsidRPr="00C7506E" w:rsidTr="007B179B">
        <w:tc>
          <w:tcPr>
            <w:tcW w:w="1559" w:type="dxa"/>
            <w:vMerge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Default="004C46B4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C7506E">
              <w:rPr>
                <w:rFonts w:cs="Simplified Arabic" w:hint="cs"/>
                <w:sz w:val="24"/>
                <w:szCs w:val="24"/>
                <w:rtl/>
                <w:lang w:bidi="ar-JO"/>
              </w:rPr>
              <w:t>مستشار مجموعة المساندة النفسية ( إحدى المجموعات التي ترشحت للفوز بجائزة أهل الهمة. مبادرة جلالة الملكة رانيا العبدالله)</w:t>
            </w:r>
          </w:p>
          <w:p w:rsidR="00FE09A9" w:rsidRPr="00C7506E" w:rsidRDefault="00FE09A9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Consultant of physiological support group </w:t>
            </w:r>
          </w:p>
        </w:tc>
        <w:tc>
          <w:tcPr>
            <w:tcW w:w="2551" w:type="dxa"/>
          </w:tcPr>
          <w:p w:rsidR="004C46B4" w:rsidRPr="00C7506E" w:rsidRDefault="00FE09A9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 </w:t>
            </w:r>
          </w:p>
        </w:tc>
        <w:tc>
          <w:tcPr>
            <w:tcW w:w="2127" w:type="dxa"/>
          </w:tcPr>
          <w:p w:rsidR="004C46B4" w:rsidRPr="00C7506E" w:rsidRDefault="00FE09A9" w:rsidP="00FE09A9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2006</w:t>
            </w:r>
          </w:p>
        </w:tc>
      </w:tr>
      <w:tr w:rsidR="004C46B4" w:rsidRPr="00C7506E" w:rsidTr="007B179B">
        <w:tc>
          <w:tcPr>
            <w:tcW w:w="1559" w:type="dxa"/>
            <w:vMerge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1B4D2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Writing articles </w:t>
            </w:r>
          </w:p>
        </w:tc>
        <w:tc>
          <w:tcPr>
            <w:tcW w:w="2551" w:type="dxa"/>
          </w:tcPr>
          <w:p w:rsidR="004C46B4" w:rsidRPr="00C7506E" w:rsidRDefault="001B4D2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Alrai daily newspaper,</w:t>
            </w:r>
            <w:r w:rsidR="00804AE0">
              <w:rPr>
                <w:rFonts w:cs="Simplified Arabic"/>
                <w:sz w:val="24"/>
                <w:szCs w:val="24"/>
                <w:lang w:bidi="ar-JO"/>
              </w:rPr>
              <w:t xml:space="preserve"> and some other newspapers</w:t>
            </w:r>
            <w:r>
              <w:rPr>
                <w:rFonts w:cs="Simplified Arabic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2127" w:type="dxa"/>
          </w:tcPr>
          <w:p w:rsidR="004C46B4" w:rsidRPr="00C7506E" w:rsidRDefault="004C46B4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4C46B4" w:rsidRPr="00C7506E" w:rsidTr="007B179B">
        <w:tc>
          <w:tcPr>
            <w:tcW w:w="1559" w:type="dxa"/>
            <w:vMerge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1B4D2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Broadcasting radio presenter </w:t>
            </w:r>
          </w:p>
        </w:tc>
        <w:tc>
          <w:tcPr>
            <w:tcW w:w="2551" w:type="dxa"/>
          </w:tcPr>
          <w:p w:rsidR="004C46B4" w:rsidRPr="00C7506E" w:rsidRDefault="001B4D2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 radio </w:t>
            </w:r>
          </w:p>
        </w:tc>
        <w:tc>
          <w:tcPr>
            <w:tcW w:w="2127" w:type="dxa"/>
          </w:tcPr>
          <w:p w:rsidR="004C46B4" w:rsidRPr="00C7506E" w:rsidRDefault="001B4D2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2010</w:t>
            </w:r>
          </w:p>
        </w:tc>
      </w:tr>
      <w:tr w:rsidR="004C46B4" w:rsidRPr="00C7506E" w:rsidTr="007B179B">
        <w:tc>
          <w:tcPr>
            <w:tcW w:w="1559" w:type="dxa"/>
            <w:vMerge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1B4D2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Head of instruction and curricula department </w:t>
            </w:r>
          </w:p>
        </w:tc>
        <w:tc>
          <w:tcPr>
            <w:tcW w:w="2551" w:type="dxa"/>
          </w:tcPr>
          <w:p w:rsidR="004C46B4" w:rsidRPr="00C7506E" w:rsidRDefault="001B4D2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 </w:t>
            </w:r>
          </w:p>
        </w:tc>
        <w:tc>
          <w:tcPr>
            <w:tcW w:w="2127" w:type="dxa"/>
          </w:tcPr>
          <w:p w:rsidR="004C46B4" w:rsidRPr="00C7506E" w:rsidRDefault="001B4D2A" w:rsidP="001B4D2A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2011-2012</w:t>
            </w:r>
          </w:p>
        </w:tc>
      </w:tr>
      <w:tr w:rsidR="004C46B4" w:rsidRPr="00C7506E" w:rsidTr="007B179B">
        <w:tc>
          <w:tcPr>
            <w:tcW w:w="1559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1B4D2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Head of post graduate committee </w:t>
            </w:r>
          </w:p>
        </w:tc>
        <w:tc>
          <w:tcPr>
            <w:tcW w:w="2551" w:type="dxa"/>
          </w:tcPr>
          <w:p w:rsidR="004C46B4" w:rsidRPr="00C7506E" w:rsidRDefault="001B4D2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university- instruction and curricula department </w:t>
            </w:r>
          </w:p>
        </w:tc>
        <w:tc>
          <w:tcPr>
            <w:tcW w:w="2127" w:type="dxa"/>
          </w:tcPr>
          <w:p w:rsidR="004C46B4" w:rsidRPr="00C7506E" w:rsidRDefault="001B4D2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2011-2012</w:t>
            </w:r>
          </w:p>
        </w:tc>
      </w:tr>
      <w:tr w:rsidR="004C46B4" w:rsidRPr="00C7506E" w:rsidTr="007B179B">
        <w:tc>
          <w:tcPr>
            <w:tcW w:w="1559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4737B4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Vice dean </w:t>
            </w:r>
          </w:p>
        </w:tc>
        <w:tc>
          <w:tcPr>
            <w:tcW w:w="2551" w:type="dxa"/>
          </w:tcPr>
          <w:p w:rsidR="004C46B4" w:rsidRPr="00C7506E" w:rsidRDefault="004737B4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university- school of education </w:t>
            </w:r>
          </w:p>
        </w:tc>
        <w:tc>
          <w:tcPr>
            <w:tcW w:w="2127" w:type="dxa"/>
          </w:tcPr>
          <w:p w:rsidR="004C46B4" w:rsidRPr="00C7506E" w:rsidRDefault="009903A0" w:rsidP="009903A0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2012-2013</w:t>
            </w:r>
          </w:p>
        </w:tc>
      </w:tr>
      <w:tr w:rsidR="004C46B4" w:rsidRPr="00C7506E" w:rsidTr="007B179B">
        <w:tc>
          <w:tcPr>
            <w:tcW w:w="1559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4B1226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Head of post graduate committee </w:t>
            </w:r>
          </w:p>
        </w:tc>
        <w:tc>
          <w:tcPr>
            <w:tcW w:w="2551" w:type="dxa"/>
          </w:tcPr>
          <w:p w:rsidR="004C46B4" w:rsidRPr="00C7506E" w:rsidRDefault="004B1226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university- school of education </w:t>
            </w:r>
          </w:p>
        </w:tc>
        <w:tc>
          <w:tcPr>
            <w:tcW w:w="2127" w:type="dxa"/>
          </w:tcPr>
          <w:p w:rsidR="004C46B4" w:rsidRPr="00C7506E" w:rsidRDefault="004B1226" w:rsidP="004B1226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2012-2013</w:t>
            </w:r>
          </w:p>
        </w:tc>
      </w:tr>
      <w:tr w:rsidR="004C46B4" w:rsidRPr="00C7506E" w:rsidTr="007B179B">
        <w:tc>
          <w:tcPr>
            <w:tcW w:w="1559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4C46B4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</w:tcPr>
          <w:p w:rsidR="004C46B4" w:rsidRPr="00C7506E" w:rsidRDefault="004C46B4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4C46B4" w:rsidRPr="00C7506E" w:rsidRDefault="004C46B4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4C46B4" w:rsidRPr="00C7506E" w:rsidTr="007B179B">
        <w:tc>
          <w:tcPr>
            <w:tcW w:w="1559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7511C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Head of comprehensive exam committee </w:t>
            </w:r>
          </w:p>
        </w:tc>
        <w:tc>
          <w:tcPr>
            <w:tcW w:w="2551" w:type="dxa"/>
          </w:tcPr>
          <w:p w:rsidR="004C46B4" w:rsidRPr="00C7506E" w:rsidRDefault="007511C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Mutah university- school of education</w:t>
            </w:r>
          </w:p>
        </w:tc>
        <w:tc>
          <w:tcPr>
            <w:tcW w:w="2127" w:type="dxa"/>
          </w:tcPr>
          <w:p w:rsidR="004C46B4" w:rsidRPr="00C7506E" w:rsidRDefault="007511C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2012-2013</w:t>
            </w:r>
          </w:p>
        </w:tc>
      </w:tr>
      <w:tr w:rsidR="004C46B4" w:rsidRPr="00C7506E" w:rsidTr="007B179B">
        <w:tc>
          <w:tcPr>
            <w:tcW w:w="1559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7511C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Head of psychology department </w:t>
            </w:r>
          </w:p>
        </w:tc>
        <w:tc>
          <w:tcPr>
            <w:tcW w:w="2551" w:type="dxa"/>
          </w:tcPr>
          <w:p w:rsidR="004C46B4" w:rsidRPr="00C7506E" w:rsidRDefault="007511C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university- psychology department </w:t>
            </w:r>
          </w:p>
        </w:tc>
        <w:tc>
          <w:tcPr>
            <w:tcW w:w="2127" w:type="dxa"/>
          </w:tcPr>
          <w:p w:rsidR="004C46B4" w:rsidRPr="00C7506E" w:rsidRDefault="007511C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2012-2013</w:t>
            </w:r>
          </w:p>
        </w:tc>
      </w:tr>
      <w:tr w:rsidR="004C46B4" w:rsidRPr="00C7506E" w:rsidTr="007B179B">
        <w:tc>
          <w:tcPr>
            <w:tcW w:w="1559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721345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Head of post graduate committee </w:t>
            </w:r>
            <w:r w:rsidR="004C46B4" w:rsidRPr="00C7506E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51" w:type="dxa"/>
          </w:tcPr>
          <w:p w:rsidR="004C46B4" w:rsidRPr="00C7506E" w:rsidRDefault="00721345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university- psychology department </w:t>
            </w:r>
          </w:p>
        </w:tc>
        <w:tc>
          <w:tcPr>
            <w:tcW w:w="2127" w:type="dxa"/>
          </w:tcPr>
          <w:p w:rsidR="004C46B4" w:rsidRPr="00C7506E" w:rsidRDefault="00721345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2012-2013</w:t>
            </w:r>
          </w:p>
        </w:tc>
      </w:tr>
      <w:tr w:rsidR="004C46B4" w:rsidRPr="00C7506E" w:rsidTr="007B179B">
        <w:tc>
          <w:tcPr>
            <w:tcW w:w="1559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C731AD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Head of </w:t>
            </w:r>
            <w:r w:rsidR="002B78B1">
              <w:rPr>
                <w:rFonts w:cs="Simplified Arabic"/>
                <w:sz w:val="24"/>
                <w:szCs w:val="24"/>
                <w:lang w:bidi="ar-JO"/>
              </w:rPr>
              <w:t xml:space="preserve">programs  </w:t>
            </w:r>
          </w:p>
        </w:tc>
        <w:tc>
          <w:tcPr>
            <w:tcW w:w="2551" w:type="dxa"/>
          </w:tcPr>
          <w:p w:rsidR="004C46B4" w:rsidRPr="00C7506E" w:rsidRDefault="002B78B1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Tabouk university- Saudi Arabia </w:t>
            </w:r>
          </w:p>
        </w:tc>
        <w:tc>
          <w:tcPr>
            <w:tcW w:w="2127" w:type="dxa"/>
          </w:tcPr>
          <w:p w:rsidR="004C46B4" w:rsidRPr="00C7506E" w:rsidRDefault="002B78B1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2013-2014</w:t>
            </w:r>
          </w:p>
        </w:tc>
      </w:tr>
      <w:tr w:rsidR="004C46B4" w:rsidRPr="00C7506E" w:rsidTr="007B179B">
        <w:tc>
          <w:tcPr>
            <w:tcW w:w="1559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804AE0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Head of foundation and educational management </w:t>
            </w:r>
          </w:p>
        </w:tc>
        <w:tc>
          <w:tcPr>
            <w:tcW w:w="2551" w:type="dxa"/>
          </w:tcPr>
          <w:p w:rsidR="004C46B4" w:rsidRPr="00C7506E" w:rsidRDefault="00804AE0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 </w:t>
            </w:r>
          </w:p>
        </w:tc>
        <w:tc>
          <w:tcPr>
            <w:tcW w:w="2127" w:type="dxa"/>
          </w:tcPr>
          <w:p w:rsidR="004C46B4" w:rsidRPr="00C7506E" w:rsidRDefault="00804AE0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2015-2017</w:t>
            </w:r>
            <w:r w:rsidR="004C46B4" w:rsidRPr="00C7506E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4C46B4" w:rsidRPr="00C7506E" w:rsidTr="007B179B">
        <w:tc>
          <w:tcPr>
            <w:tcW w:w="1559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804AE0" w:rsidRDefault="00804AE0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Head of post graduate committee</w:t>
            </w:r>
          </w:p>
        </w:tc>
        <w:tc>
          <w:tcPr>
            <w:tcW w:w="2551" w:type="dxa"/>
          </w:tcPr>
          <w:p w:rsidR="004C46B4" w:rsidRPr="00C7506E" w:rsidRDefault="00804AE0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</w:rPr>
              <w:t>Mutah university-</w:t>
            </w:r>
            <w:r>
              <w:rPr>
                <w:rFonts w:cs="Simplified Arabic"/>
                <w:sz w:val="24"/>
                <w:szCs w:val="24"/>
                <w:lang w:bidi="ar-JO"/>
              </w:rPr>
              <w:t xml:space="preserve"> foundation and educational management department </w:t>
            </w:r>
            <w:r>
              <w:rPr>
                <w:rFonts w:cs="Simplified Arabic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4C46B4" w:rsidRPr="00C7506E" w:rsidRDefault="00804AE0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2015-2016</w:t>
            </w:r>
          </w:p>
        </w:tc>
      </w:tr>
      <w:tr w:rsidR="004C46B4" w:rsidRPr="00C7506E" w:rsidTr="007B179B">
        <w:trPr>
          <w:trHeight w:val="1091"/>
        </w:trPr>
        <w:tc>
          <w:tcPr>
            <w:tcW w:w="1559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804AE0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Head of comprehensive exam committee</w:t>
            </w:r>
          </w:p>
        </w:tc>
        <w:tc>
          <w:tcPr>
            <w:tcW w:w="2551" w:type="dxa"/>
          </w:tcPr>
          <w:p w:rsidR="004C46B4" w:rsidRPr="00804AE0" w:rsidRDefault="00804AE0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Mutah university- instruction and curricula department</w:t>
            </w:r>
          </w:p>
        </w:tc>
        <w:tc>
          <w:tcPr>
            <w:tcW w:w="2127" w:type="dxa"/>
          </w:tcPr>
          <w:p w:rsidR="004C46B4" w:rsidRPr="00C7506E" w:rsidRDefault="00804AE0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2016-2017</w:t>
            </w:r>
          </w:p>
        </w:tc>
      </w:tr>
      <w:tr w:rsidR="004C46B4" w:rsidRPr="00C7506E" w:rsidTr="007B179B">
        <w:tc>
          <w:tcPr>
            <w:tcW w:w="1559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4C46B4" w:rsidRPr="00C7506E" w:rsidRDefault="00011623" w:rsidP="00011623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Head of human rights team_ content </w:t>
            </w:r>
            <w:r w:rsidR="00BD7F0D">
              <w:rPr>
                <w:rFonts w:cs="Simplified Arabic"/>
                <w:sz w:val="24"/>
                <w:szCs w:val="24"/>
                <w:lang w:bidi="ar-JO"/>
              </w:rPr>
              <w:t>analysis</w:t>
            </w:r>
            <w:r>
              <w:rPr>
                <w:rFonts w:cs="Simplified Arabic"/>
                <w:sz w:val="24"/>
                <w:szCs w:val="24"/>
                <w:lang w:bidi="ar-JO"/>
              </w:rPr>
              <w:t xml:space="preserve"> study </w:t>
            </w:r>
          </w:p>
        </w:tc>
        <w:tc>
          <w:tcPr>
            <w:tcW w:w="2551" w:type="dxa"/>
          </w:tcPr>
          <w:p w:rsidR="004C46B4" w:rsidRPr="00C7506E" w:rsidRDefault="00011623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Ministry of education- Palestine </w:t>
            </w:r>
          </w:p>
        </w:tc>
        <w:tc>
          <w:tcPr>
            <w:tcW w:w="2127" w:type="dxa"/>
          </w:tcPr>
          <w:p w:rsidR="004C46B4" w:rsidRPr="00C7506E" w:rsidRDefault="00011623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2019</w:t>
            </w:r>
          </w:p>
        </w:tc>
      </w:tr>
      <w:tr w:rsidR="008B56C2" w:rsidRPr="00C7506E" w:rsidTr="007B179B">
        <w:tc>
          <w:tcPr>
            <w:tcW w:w="1559" w:type="dxa"/>
          </w:tcPr>
          <w:p w:rsidR="008B56C2" w:rsidRPr="00C7506E" w:rsidRDefault="008B56C2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BD7F0D" w:rsidRDefault="00BD7F0D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scientific and advisory committee</w:t>
            </w:r>
          </w:p>
        </w:tc>
        <w:tc>
          <w:tcPr>
            <w:tcW w:w="2551" w:type="dxa"/>
          </w:tcPr>
          <w:p w:rsidR="008B56C2" w:rsidRDefault="00BD7F0D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Thamar university- Yemen </w:t>
            </w:r>
          </w:p>
        </w:tc>
        <w:tc>
          <w:tcPr>
            <w:tcW w:w="2127" w:type="dxa"/>
          </w:tcPr>
          <w:p w:rsidR="008B56C2" w:rsidRDefault="00BD7F0D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2019 till now </w:t>
            </w:r>
          </w:p>
        </w:tc>
      </w:tr>
      <w:tr w:rsidR="00BD7F0D" w:rsidRPr="00C7506E" w:rsidTr="007B179B">
        <w:tc>
          <w:tcPr>
            <w:tcW w:w="1559" w:type="dxa"/>
          </w:tcPr>
          <w:p w:rsidR="00BD7F0D" w:rsidRPr="00C7506E" w:rsidRDefault="00BD7F0D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BD7F0D" w:rsidRDefault="00BD7F0D" w:rsidP="00C7506E">
            <w:pPr>
              <w:spacing w:line="240" w:lineRule="auto"/>
              <w:jc w:val="lowKashida"/>
              <w:rPr>
                <w:rFonts w:ascii="Segoe UI" w:hAnsi="Segoe UI" w:cs="Segoe UI"/>
                <w:color w:val="374151"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scientific and advisory committee</w:t>
            </w:r>
          </w:p>
        </w:tc>
        <w:tc>
          <w:tcPr>
            <w:tcW w:w="2551" w:type="dxa"/>
          </w:tcPr>
          <w:p w:rsidR="00BD7F0D" w:rsidRDefault="00BD7F0D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Jordan journal of educational sciences </w:t>
            </w:r>
          </w:p>
        </w:tc>
        <w:tc>
          <w:tcPr>
            <w:tcW w:w="2127" w:type="dxa"/>
          </w:tcPr>
          <w:p w:rsidR="00BD7F0D" w:rsidRDefault="00375B02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2020 till now </w:t>
            </w:r>
          </w:p>
        </w:tc>
      </w:tr>
      <w:tr w:rsidR="00762B9E" w:rsidRPr="00C7506E" w:rsidTr="007B179B">
        <w:tc>
          <w:tcPr>
            <w:tcW w:w="1559" w:type="dxa"/>
          </w:tcPr>
          <w:p w:rsidR="00762B9E" w:rsidRPr="00C7506E" w:rsidRDefault="00762B9E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762B9E" w:rsidRDefault="00375B02" w:rsidP="00375B02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Democracy expertise </w:t>
            </w:r>
            <w:r w:rsidR="00762B9E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51" w:type="dxa"/>
          </w:tcPr>
          <w:p w:rsidR="00762B9E" w:rsidRDefault="00762B9E" w:rsidP="00375B02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Variety of democracy institute</w:t>
            </w:r>
            <w:r w:rsidR="00375B02">
              <w:rPr>
                <w:rFonts w:cs="Simplified Arabic"/>
                <w:sz w:val="24"/>
                <w:szCs w:val="24"/>
                <w:lang w:bidi="ar-JO"/>
              </w:rPr>
              <w:t xml:space="preserve">. Gothenburg university </w:t>
            </w:r>
            <w:r>
              <w:rPr>
                <w:rFonts w:cs="Simplified Arabic"/>
                <w:sz w:val="24"/>
                <w:szCs w:val="24"/>
                <w:lang w:bidi="ar-JO"/>
              </w:rPr>
              <w:t xml:space="preserve"> </w:t>
            </w:r>
          </w:p>
          <w:p w:rsidR="00375B02" w:rsidRDefault="00375B02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127" w:type="dxa"/>
          </w:tcPr>
          <w:p w:rsidR="00762B9E" w:rsidRDefault="00762B9E" w:rsidP="00375B02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2020</w:t>
            </w:r>
            <w:r w:rsidR="00375B02">
              <w:rPr>
                <w:rFonts w:cs="Simplified Arabic"/>
                <w:sz w:val="24"/>
                <w:szCs w:val="24"/>
                <w:lang w:bidi="ar-JO"/>
              </w:rPr>
              <w:t xml:space="preserve"> till now </w:t>
            </w:r>
            <w:r w:rsidR="00224F6B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8B56C2" w:rsidRPr="00C7506E" w:rsidTr="007B179B">
        <w:tc>
          <w:tcPr>
            <w:tcW w:w="1559" w:type="dxa"/>
          </w:tcPr>
          <w:p w:rsidR="008B56C2" w:rsidRPr="00C7506E" w:rsidRDefault="008B56C2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8B56C2" w:rsidRDefault="00411154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Examiner and evaluator </w:t>
            </w:r>
          </w:p>
        </w:tc>
        <w:tc>
          <w:tcPr>
            <w:tcW w:w="2551" w:type="dxa"/>
          </w:tcPr>
          <w:p w:rsidR="008B56C2" w:rsidRDefault="008B56C2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AEIC</w:t>
            </w:r>
          </w:p>
          <w:p w:rsidR="008B56C2" w:rsidRDefault="008B56C2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ACADEMIC EXCHANGE INFORMATION CENTER</w:t>
            </w:r>
          </w:p>
        </w:tc>
        <w:tc>
          <w:tcPr>
            <w:tcW w:w="2127" w:type="dxa"/>
          </w:tcPr>
          <w:p w:rsidR="008B56C2" w:rsidRPr="008B56C2" w:rsidRDefault="008B56C2" w:rsidP="00411154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2020</w:t>
            </w:r>
            <w:r w:rsidR="00411154">
              <w:rPr>
                <w:rFonts w:cs="Simplified Arabic"/>
                <w:sz w:val="24"/>
                <w:szCs w:val="24"/>
                <w:lang w:bidi="ar-JO"/>
              </w:rPr>
              <w:t xml:space="preserve"> till now 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193B7B" w:rsidRPr="00C7506E" w:rsidTr="007B179B">
        <w:tc>
          <w:tcPr>
            <w:tcW w:w="1559" w:type="dxa"/>
          </w:tcPr>
          <w:p w:rsidR="00193B7B" w:rsidRPr="00C7506E" w:rsidRDefault="00193B7B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193B7B" w:rsidRDefault="00411154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Member of E learning center</w:t>
            </w:r>
            <w:r w:rsidR="00614BBF">
              <w:rPr>
                <w:rFonts w:cs="Simplified Arabic"/>
                <w:sz w:val="24"/>
                <w:szCs w:val="24"/>
                <w:lang w:bidi="ar-JO"/>
              </w:rPr>
              <w:t xml:space="preserve"> committee </w:t>
            </w:r>
            <w:r>
              <w:rPr>
                <w:rFonts w:cs="Simplified Arabic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2551" w:type="dxa"/>
          </w:tcPr>
          <w:p w:rsidR="00193B7B" w:rsidRDefault="00411154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 </w:t>
            </w:r>
          </w:p>
        </w:tc>
        <w:tc>
          <w:tcPr>
            <w:tcW w:w="2127" w:type="dxa"/>
          </w:tcPr>
          <w:p w:rsidR="00193B7B" w:rsidRDefault="00411154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2021-2023</w:t>
            </w:r>
          </w:p>
        </w:tc>
      </w:tr>
      <w:tr w:rsidR="00193B7B" w:rsidRPr="00C7506E" w:rsidTr="007B179B">
        <w:tc>
          <w:tcPr>
            <w:tcW w:w="1559" w:type="dxa"/>
          </w:tcPr>
          <w:p w:rsidR="00193B7B" w:rsidRPr="00C7506E" w:rsidRDefault="00193B7B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614BBF" w:rsidRPr="00614BBF" w:rsidRDefault="00614BB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Member of the Journal Accreditation Committee for the purposes of promotion and transfer</w:t>
            </w:r>
          </w:p>
        </w:tc>
        <w:tc>
          <w:tcPr>
            <w:tcW w:w="2551" w:type="dxa"/>
          </w:tcPr>
          <w:p w:rsidR="00193B7B" w:rsidRDefault="00614BB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 </w:t>
            </w:r>
          </w:p>
        </w:tc>
        <w:tc>
          <w:tcPr>
            <w:tcW w:w="2127" w:type="dxa"/>
          </w:tcPr>
          <w:p w:rsidR="00193B7B" w:rsidRDefault="00614BB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2021-2023</w:t>
            </w:r>
          </w:p>
        </w:tc>
      </w:tr>
      <w:tr w:rsidR="00193B7B" w:rsidRPr="00C7506E" w:rsidTr="007B179B">
        <w:tc>
          <w:tcPr>
            <w:tcW w:w="1559" w:type="dxa"/>
          </w:tcPr>
          <w:p w:rsidR="00193B7B" w:rsidRPr="00C7506E" w:rsidRDefault="00193B7B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193B7B" w:rsidRPr="00614BBF" w:rsidRDefault="00614BB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Member of the Appointment and Promotion Committee</w:t>
            </w:r>
          </w:p>
        </w:tc>
        <w:tc>
          <w:tcPr>
            <w:tcW w:w="2551" w:type="dxa"/>
          </w:tcPr>
          <w:p w:rsidR="00193B7B" w:rsidRDefault="00614BB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 </w:t>
            </w:r>
          </w:p>
        </w:tc>
        <w:tc>
          <w:tcPr>
            <w:tcW w:w="2127" w:type="dxa"/>
          </w:tcPr>
          <w:p w:rsidR="00193B7B" w:rsidRDefault="00614BBF" w:rsidP="00614BBF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2-21-2022 </w:t>
            </w:r>
          </w:p>
        </w:tc>
      </w:tr>
      <w:tr w:rsidR="009F59DD" w:rsidRPr="00C7506E" w:rsidTr="007B179B">
        <w:tc>
          <w:tcPr>
            <w:tcW w:w="1559" w:type="dxa"/>
          </w:tcPr>
          <w:p w:rsidR="009F59DD" w:rsidRPr="00C7506E" w:rsidRDefault="009F59DD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9F59DD" w:rsidRPr="00614BBF" w:rsidRDefault="00614BB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Director of the Professional Diploma Program</w:t>
            </w:r>
          </w:p>
        </w:tc>
        <w:tc>
          <w:tcPr>
            <w:tcW w:w="2551" w:type="dxa"/>
          </w:tcPr>
          <w:p w:rsidR="009F59DD" w:rsidRDefault="00614BB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 </w:t>
            </w:r>
          </w:p>
        </w:tc>
        <w:tc>
          <w:tcPr>
            <w:tcW w:w="2127" w:type="dxa"/>
          </w:tcPr>
          <w:p w:rsidR="000368F9" w:rsidRDefault="00614BBF" w:rsidP="000368F9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2021-2023</w:t>
            </w:r>
          </w:p>
        </w:tc>
      </w:tr>
      <w:tr w:rsidR="00E071E5" w:rsidRPr="00C7506E" w:rsidTr="007B179B">
        <w:tc>
          <w:tcPr>
            <w:tcW w:w="1559" w:type="dxa"/>
          </w:tcPr>
          <w:p w:rsidR="00E071E5" w:rsidRPr="00C7506E" w:rsidRDefault="00E071E5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E071E5" w:rsidRDefault="00E071E5" w:rsidP="00C7506E">
            <w:pPr>
              <w:spacing w:line="240" w:lineRule="auto"/>
              <w:jc w:val="lowKashida"/>
              <w:rPr>
                <w:rFonts w:ascii="Segoe UI" w:hAnsi="Segoe UI" w:cs="Segoe UI"/>
                <w:color w:val="374151"/>
                <w:lang w:bidi="ar-JO"/>
              </w:rPr>
            </w:pPr>
            <w:r>
              <w:rPr>
                <w:rFonts w:ascii="Segoe UI" w:hAnsi="Segoe UI" w:cs="Segoe UI"/>
                <w:color w:val="374151"/>
                <w:lang w:bidi="ar-JO"/>
              </w:rPr>
              <w:t xml:space="preserve">Director of CAEP of diploma program  </w:t>
            </w:r>
          </w:p>
        </w:tc>
        <w:tc>
          <w:tcPr>
            <w:tcW w:w="2551" w:type="dxa"/>
          </w:tcPr>
          <w:p w:rsidR="00E071E5" w:rsidRPr="00E071E5" w:rsidRDefault="00E071E5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 </w:t>
            </w:r>
          </w:p>
        </w:tc>
        <w:tc>
          <w:tcPr>
            <w:tcW w:w="2127" w:type="dxa"/>
          </w:tcPr>
          <w:p w:rsidR="00E071E5" w:rsidRDefault="00E071E5" w:rsidP="000368F9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2021-2023</w:t>
            </w:r>
          </w:p>
        </w:tc>
      </w:tr>
      <w:tr w:rsidR="00EE0C2E" w:rsidRPr="00C7506E" w:rsidTr="007B179B">
        <w:tc>
          <w:tcPr>
            <w:tcW w:w="1559" w:type="dxa"/>
          </w:tcPr>
          <w:p w:rsidR="00EE0C2E" w:rsidRPr="00C7506E" w:rsidRDefault="00EE0C2E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EE0C2E" w:rsidRDefault="00233C86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Dean of the school of education </w:t>
            </w:r>
          </w:p>
        </w:tc>
        <w:tc>
          <w:tcPr>
            <w:tcW w:w="2551" w:type="dxa"/>
          </w:tcPr>
          <w:p w:rsidR="00EE0C2E" w:rsidRDefault="00233C86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Mutah university </w:t>
            </w:r>
          </w:p>
        </w:tc>
        <w:tc>
          <w:tcPr>
            <w:tcW w:w="2127" w:type="dxa"/>
          </w:tcPr>
          <w:p w:rsidR="00EE0C2E" w:rsidRDefault="00233C86" w:rsidP="00233C86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2021-2023</w:t>
            </w:r>
          </w:p>
        </w:tc>
      </w:tr>
    </w:tbl>
    <w:p w:rsidR="004C46B4" w:rsidRPr="000E322B" w:rsidRDefault="00A046DD" w:rsidP="004C46B4">
      <w:pPr>
        <w:pStyle w:val="a"/>
        <w:numPr>
          <w:ilvl w:val="0"/>
          <w:numId w:val="3"/>
        </w:numPr>
        <w:rPr>
          <w:rFonts w:cs="Arabic Transparent"/>
          <w:b/>
          <w:bCs/>
          <w:sz w:val="32"/>
          <w:szCs w:val="32"/>
          <w:lang w:bidi="ar-JO"/>
        </w:rPr>
      </w:pPr>
      <w:r>
        <w:rPr>
          <w:rFonts w:cs="Arabic Transparent"/>
          <w:b/>
          <w:bCs/>
          <w:sz w:val="32"/>
          <w:szCs w:val="32"/>
          <w:lang w:bidi="ar-JO"/>
        </w:rPr>
        <w:t xml:space="preserve">Teaching experiences </w:t>
      </w:r>
      <w:r w:rsidR="004C46B4" w:rsidRPr="000E322B">
        <w:rPr>
          <w:rFonts w:cs="Arabic Transparent"/>
          <w:b/>
          <w:bCs/>
          <w:sz w:val="32"/>
          <w:szCs w:val="32"/>
          <w:rtl/>
          <w:lang w:bidi="ar-JO"/>
        </w:rPr>
        <w:t>:</w:t>
      </w:r>
    </w:p>
    <w:tbl>
      <w:tblPr>
        <w:bidiVisual/>
        <w:tblW w:w="0" w:type="auto"/>
        <w:tblInd w:w="-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085"/>
        <w:gridCol w:w="5117"/>
        <w:gridCol w:w="3008"/>
      </w:tblGrid>
      <w:tr w:rsidR="004C46B4" w:rsidRPr="00C7506E" w:rsidTr="00562B8F">
        <w:tc>
          <w:tcPr>
            <w:tcW w:w="2126" w:type="dxa"/>
            <w:vMerge w:val="restart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  <w:lang w:bidi="ar-JO"/>
              </w:rPr>
            </w:pPr>
          </w:p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rPr>
                <w:rFonts w:cs="Arabic Transparent"/>
                <w:sz w:val="24"/>
                <w:szCs w:val="24"/>
                <w:rtl/>
                <w:lang w:bidi="ar-JO"/>
              </w:rPr>
            </w:pPr>
          </w:p>
          <w:p w:rsidR="004C46B4" w:rsidRPr="00C7506E" w:rsidRDefault="004C46B4" w:rsidP="00C7506E">
            <w:pPr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JO"/>
              </w:rPr>
            </w:pPr>
          </w:p>
          <w:p w:rsidR="004C46B4" w:rsidRPr="00C7506E" w:rsidRDefault="00A046DD" w:rsidP="00C7506E">
            <w:pPr>
              <w:spacing w:after="0" w:line="240" w:lineRule="auto"/>
              <w:jc w:val="center"/>
              <w:rPr>
                <w:rFonts w:cs="Arabic Transparent"/>
                <w:sz w:val="24"/>
                <w:szCs w:val="24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lang w:bidi="ar-JO"/>
              </w:rPr>
              <w:t xml:space="preserve">Courses </w:t>
            </w:r>
          </w:p>
        </w:tc>
        <w:tc>
          <w:tcPr>
            <w:tcW w:w="5245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JO"/>
              </w:rPr>
            </w:pPr>
            <w:r w:rsidRPr="00C7506E">
              <w:rPr>
                <w:rFonts w:cs="Arabic Transparent" w:hint="eastAsia"/>
                <w:b/>
                <w:bCs/>
                <w:sz w:val="24"/>
                <w:szCs w:val="24"/>
                <w:rtl/>
                <w:lang w:bidi="ar-JO"/>
              </w:rPr>
              <w:t>المادة</w:t>
            </w:r>
          </w:p>
        </w:tc>
        <w:tc>
          <w:tcPr>
            <w:tcW w:w="3085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JO"/>
              </w:rPr>
            </w:pPr>
            <w:r w:rsidRPr="00C7506E">
              <w:rPr>
                <w:rFonts w:cs="Arabic Transparent" w:hint="eastAsia"/>
                <w:b/>
                <w:bCs/>
                <w:sz w:val="24"/>
                <w:szCs w:val="24"/>
                <w:rtl/>
                <w:lang w:bidi="ar-JO"/>
              </w:rPr>
              <w:t>المستوى</w:t>
            </w:r>
          </w:p>
        </w:tc>
      </w:tr>
      <w:tr w:rsidR="007B179B" w:rsidRPr="00C7506E" w:rsidTr="00C7506E">
        <w:trPr>
          <w:trHeight w:val="446"/>
        </w:trPr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C7506E" w:rsidRDefault="00FE15B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val="en-GB" w:bidi="ar-JO"/>
              </w:rPr>
            </w:pPr>
            <w:r>
              <w:rPr>
                <w:rFonts w:cs="Simplified Arabic"/>
                <w:sz w:val="24"/>
                <w:szCs w:val="24"/>
                <w:lang w:val="en-GB" w:bidi="ar-JO"/>
              </w:rPr>
              <w:t>Teaching social studies 1</w:t>
            </w:r>
          </w:p>
        </w:tc>
        <w:tc>
          <w:tcPr>
            <w:tcW w:w="3085" w:type="dxa"/>
          </w:tcPr>
          <w:p w:rsidR="007B179B" w:rsidRPr="00C7506E" w:rsidRDefault="00FE15B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BA</w:t>
            </w:r>
          </w:p>
        </w:tc>
      </w:tr>
      <w:tr w:rsidR="007B179B" w:rsidRPr="00C7506E" w:rsidTr="00C7506E">
        <w:trPr>
          <w:trHeight w:val="527"/>
        </w:trPr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C7506E" w:rsidRDefault="00FE15B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val="en-GB" w:bidi="ar-JO"/>
              </w:rPr>
            </w:pPr>
            <w:r>
              <w:rPr>
                <w:rFonts w:cs="Simplified Arabic"/>
                <w:sz w:val="24"/>
                <w:szCs w:val="24"/>
                <w:lang w:val="en-GB" w:bidi="ar-JO"/>
              </w:rPr>
              <w:t>Teaching social studies 2</w:t>
            </w:r>
          </w:p>
        </w:tc>
        <w:tc>
          <w:tcPr>
            <w:tcW w:w="308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BA</w:t>
            </w:r>
          </w:p>
        </w:tc>
      </w:tr>
      <w:tr w:rsidR="007B179B" w:rsidRPr="00C7506E" w:rsidTr="00562B8F"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C7506E" w:rsidRDefault="00FE15B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Practicum 1</w:t>
            </w:r>
          </w:p>
        </w:tc>
        <w:tc>
          <w:tcPr>
            <w:tcW w:w="308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BA</w:t>
            </w:r>
          </w:p>
        </w:tc>
      </w:tr>
      <w:tr w:rsidR="007B179B" w:rsidRPr="00C7506E" w:rsidTr="00562B8F"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C7506E" w:rsidRDefault="00FE15B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Practicum 2</w:t>
            </w:r>
          </w:p>
        </w:tc>
        <w:tc>
          <w:tcPr>
            <w:tcW w:w="308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BA</w:t>
            </w:r>
          </w:p>
        </w:tc>
      </w:tr>
      <w:tr w:rsidR="007B179B" w:rsidRPr="00C7506E" w:rsidTr="00562B8F"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C7506E" w:rsidRDefault="00FE15B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Life skills </w:t>
            </w:r>
          </w:p>
        </w:tc>
        <w:tc>
          <w:tcPr>
            <w:tcW w:w="308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BA</w:t>
            </w:r>
          </w:p>
        </w:tc>
      </w:tr>
      <w:tr w:rsidR="007B179B" w:rsidRPr="00C7506E" w:rsidTr="00562B8F"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C7506E" w:rsidRDefault="00FE15B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Learning skills</w:t>
            </w:r>
          </w:p>
        </w:tc>
        <w:tc>
          <w:tcPr>
            <w:tcW w:w="308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BA</w:t>
            </w:r>
          </w:p>
        </w:tc>
      </w:tr>
      <w:tr w:rsidR="002D12A6" w:rsidRPr="00C7506E" w:rsidTr="00562B8F">
        <w:tc>
          <w:tcPr>
            <w:tcW w:w="2126" w:type="dxa"/>
            <w:vMerge/>
          </w:tcPr>
          <w:p w:rsidR="002D12A6" w:rsidRPr="00C7506E" w:rsidRDefault="002D12A6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2D12A6" w:rsidRPr="00C7506E" w:rsidRDefault="00FE15B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Civic education </w:t>
            </w:r>
          </w:p>
        </w:tc>
        <w:tc>
          <w:tcPr>
            <w:tcW w:w="3085" w:type="dxa"/>
          </w:tcPr>
          <w:p w:rsidR="002D12A6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BA</w:t>
            </w:r>
          </w:p>
        </w:tc>
      </w:tr>
      <w:tr w:rsidR="007B179B" w:rsidRPr="00C7506E" w:rsidTr="00562B8F"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C7506E" w:rsidRDefault="00FE15B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Introduction to curriculum </w:t>
            </w:r>
          </w:p>
        </w:tc>
        <w:tc>
          <w:tcPr>
            <w:tcW w:w="308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BA</w:t>
            </w:r>
          </w:p>
        </w:tc>
      </w:tr>
      <w:tr w:rsidR="007B179B" w:rsidRPr="00C7506E" w:rsidTr="00562B8F"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C7506E" w:rsidRDefault="003C285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curriculum of kindergarten </w:t>
            </w:r>
          </w:p>
        </w:tc>
        <w:tc>
          <w:tcPr>
            <w:tcW w:w="308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BA</w:t>
            </w:r>
          </w:p>
        </w:tc>
      </w:tr>
      <w:tr w:rsidR="007B179B" w:rsidRPr="00C7506E" w:rsidTr="00562B8F"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C7506E" w:rsidRDefault="003C285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New trends in teaching </w:t>
            </w:r>
          </w:p>
        </w:tc>
        <w:tc>
          <w:tcPr>
            <w:tcW w:w="308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Diploma </w:t>
            </w:r>
          </w:p>
        </w:tc>
      </w:tr>
      <w:tr w:rsidR="007B179B" w:rsidRPr="00C7506E" w:rsidTr="00562B8F"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C7506E" w:rsidRDefault="003C285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Curriculum Analysis and Evaluation</w:t>
            </w:r>
          </w:p>
        </w:tc>
        <w:tc>
          <w:tcPr>
            <w:tcW w:w="308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Diploma </w:t>
            </w:r>
          </w:p>
        </w:tc>
      </w:tr>
      <w:tr w:rsidR="007B179B" w:rsidRPr="00C7506E" w:rsidTr="00562B8F"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C7506E" w:rsidRDefault="003C285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New trends in teaching</w:t>
            </w:r>
          </w:p>
        </w:tc>
        <w:tc>
          <w:tcPr>
            <w:tcW w:w="308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Ma </w:t>
            </w:r>
          </w:p>
        </w:tc>
      </w:tr>
      <w:tr w:rsidR="007B179B" w:rsidRPr="00C7506E" w:rsidTr="00562B8F"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3C285F" w:rsidRDefault="003C285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Research Seminar in Social Sciences 1</w:t>
            </w:r>
          </w:p>
        </w:tc>
        <w:tc>
          <w:tcPr>
            <w:tcW w:w="308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Ma</w:t>
            </w:r>
          </w:p>
        </w:tc>
      </w:tr>
      <w:tr w:rsidR="007B179B" w:rsidRPr="00C7506E" w:rsidTr="00562B8F"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C7506E" w:rsidRDefault="003C285F" w:rsidP="003C285F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Research Seminar in Social Sciences 2</w:t>
            </w:r>
          </w:p>
        </w:tc>
        <w:tc>
          <w:tcPr>
            <w:tcW w:w="308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Ma</w:t>
            </w:r>
          </w:p>
        </w:tc>
      </w:tr>
      <w:tr w:rsidR="007B179B" w:rsidRPr="00C7506E" w:rsidTr="00562B8F"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3C285F" w:rsidRDefault="003C285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Special Topics in Social Studies Teaching Methods</w:t>
            </w:r>
          </w:p>
        </w:tc>
        <w:tc>
          <w:tcPr>
            <w:tcW w:w="308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Ma</w:t>
            </w:r>
          </w:p>
        </w:tc>
      </w:tr>
      <w:tr w:rsidR="007B179B" w:rsidRPr="00C7506E" w:rsidTr="00562B8F"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C7506E" w:rsidRDefault="003C285F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Special Topics in Curriculum/Social Studies</w:t>
            </w:r>
          </w:p>
        </w:tc>
        <w:tc>
          <w:tcPr>
            <w:tcW w:w="308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Ma</w:t>
            </w:r>
          </w:p>
        </w:tc>
      </w:tr>
      <w:tr w:rsidR="003F017A" w:rsidRPr="00C7506E" w:rsidTr="00562B8F">
        <w:trPr>
          <w:gridAfter w:val="2"/>
          <w:wAfter w:w="8330" w:type="dxa"/>
          <w:trHeight w:val="276"/>
        </w:trPr>
        <w:tc>
          <w:tcPr>
            <w:tcW w:w="2126" w:type="dxa"/>
            <w:vMerge/>
          </w:tcPr>
          <w:p w:rsidR="003F017A" w:rsidRPr="00C7506E" w:rsidRDefault="003F017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</w:tr>
      <w:tr w:rsidR="007B179B" w:rsidRPr="00C7506E" w:rsidTr="00562B8F">
        <w:tc>
          <w:tcPr>
            <w:tcW w:w="2126" w:type="dxa"/>
            <w:vMerge/>
          </w:tcPr>
          <w:p w:rsidR="007B179B" w:rsidRPr="00C7506E" w:rsidRDefault="007B179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Research Project</w:t>
            </w:r>
          </w:p>
        </w:tc>
        <w:tc>
          <w:tcPr>
            <w:tcW w:w="3085" w:type="dxa"/>
          </w:tcPr>
          <w:p w:rsidR="007B179B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Ma</w:t>
            </w:r>
          </w:p>
        </w:tc>
      </w:tr>
      <w:tr w:rsidR="00D1135A" w:rsidRPr="00C7506E" w:rsidTr="00562B8F">
        <w:tc>
          <w:tcPr>
            <w:tcW w:w="2126" w:type="dxa"/>
          </w:tcPr>
          <w:p w:rsidR="00D1135A" w:rsidRPr="00C7506E" w:rsidRDefault="00D1135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D1135A" w:rsidRPr="003F017A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Readings in Curriculum and Teaching in English</w:t>
            </w:r>
          </w:p>
        </w:tc>
        <w:tc>
          <w:tcPr>
            <w:tcW w:w="3085" w:type="dxa"/>
          </w:tcPr>
          <w:p w:rsidR="00D1135A" w:rsidRPr="00C7506E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Ph.D. </w:t>
            </w:r>
          </w:p>
        </w:tc>
      </w:tr>
      <w:tr w:rsidR="002D12A6" w:rsidRPr="00C7506E" w:rsidTr="00562B8F">
        <w:tc>
          <w:tcPr>
            <w:tcW w:w="2126" w:type="dxa"/>
          </w:tcPr>
          <w:p w:rsidR="002D12A6" w:rsidRPr="00C7506E" w:rsidRDefault="002D12A6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2D12A6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Models in Curriculum Development</w:t>
            </w:r>
          </w:p>
        </w:tc>
        <w:tc>
          <w:tcPr>
            <w:tcW w:w="3085" w:type="dxa"/>
          </w:tcPr>
          <w:p w:rsidR="002D12A6" w:rsidRDefault="003F017A" w:rsidP="00C7506E">
            <w:pPr>
              <w:spacing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Ph.D. </w:t>
            </w:r>
          </w:p>
        </w:tc>
      </w:tr>
    </w:tbl>
    <w:p w:rsidR="004C46B4" w:rsidRPr="008329B1" w:rsidRDefault="004C46B4" w:rsidP="004C46B4">
      <w:pPr>
        <w:pStyle w:val="a"/>
        <w:ind w:left="641"/>
        <w:rPr>
          <w:rFonts w:cs="Arabic Transparent"/>
          <w:sz w:val="28"/>
          <w:szCs w:val="28"/>
        </w:rPr>
      </w:pPr>
    </w:p>
    <w:p w:rsidR="004C46B4" w:rsidRDefault="00A046DD" w:rsidP="004C46B4">
      <w:pPr>
        <w:pStyle w:val="a"/>
        <w:numPr>
          <w:ilvl w:val="0"/>
          <w:numId w:val="3"/>
        </w:numPr>
        <w:rPr>
          <w:rFonts w:cs="Arabic Transparent"/>
          <w:b/>
          <w:bCs/>
          <w:sz w:val="32"/>
          <w:szCs w:val="32"/>
          <w:lang w:bidi="ar-JO"/>
        </w:rPr>
      </w:pPr>
      <w:r>
        <w:rPr>
          <w:rFonts w:cs="Arabic Transparent"/>
          <w:b/>
          <w:bCs/>
          <w:sz w:val="32"/>
          <w:szCs w:val="32"/>
          <w:lang w:bidi="ar-JO"/>
        </w:rPr>
        <w:t xml:space="preserve">Researches </w:t>
      </w:r>
      <w:r w:rsidR="004C46B4" w:rsidRPr="000E322B">
        <w:rPr>
          <w:rFonts w:cs="Arabic Transparent"/>
          <w:b/>
          <w:bCs/>
          <w:sz w:val="32"/>
          <w:szCs w:val="32"/>
          <w:rtl/>
          <w:lang w:bidi="ar-JO"/>
        </w:rPr>
        <w:t>:</w:t>
      </w:r>
    </w:p>
    <w:p w:rsidR="004C46B4" w:rsidRPr="008A51AD" w:rsidRDefault="004C46B4" w:rsidP="004C46B4">
      <w:pPr>
        <w:pStyle w:val="a"/>
        <w:ind w:left="641"/>
        <w:rPr>
          <w:rFonts w:cs="Arabic Transparent"/>
          <w:b/>
          <w:bCs/>
          <w:sz w:val="32"/>
          <w:szCs w:val="32"/>
          <w:lang w:bidi="ar-JO"/>
        </w:rPr>
      </w:pPr>
    </w:p>
    <w:tbl>
      <w:tblPr>
        <w:bidiVisual/>
        <w:tblW w:w="0" w:type="auto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6"/>
        <w:gridCol w:w="567"/>
        <w:gridCol w:w="8755"/>
      </w:tblGrid>
      <w:tr w:rsidR="004C46B4" w:rsidRPr="00C7506E" w:rsidTr="00C7506E">
        <w:trPr>
          <w:trHeight w:val="135"/>
        </w:trPr>
        <w:tc>
          <w:tcPr>
            <w:tcW w:w="1086" w:type="dxa"/>
            <w:vMerge w:val="restart"/>
            <w:tcBorders>
              <w:right w:val="double" w:sz="4" w:space="0" w:color="auto"/>
            </w:tcBorders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  <w:lang w:bidi="ar-JO"/>
              </w:rPr>
            </w:pPr>
          </w:p>
          <w:p w:rsidR="004C46B4" w:rsidRPr="00C7506E" w:rsidRDefault="004C46B4" w:rsidP="00C7506E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JO"/>
              </w:rPr>
            </w:pPr>
          </w:p>
          <w:p w:rsidR="004C46B4" w:rsidRPr="00C7506E" w:rsidRDefault="004C46B4" w:rsidP="00C7506E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JO"/>
              </w:rPr>
            </w:pPr>
          </w:p>
          <w:p w:rsidR="004C46B4" w:rsidRPr="00C7506E" w:rsidRDefault="004C46B4" w:rsidP="00C7506E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JO"/>
              </w:rPr>
            </w:pPr>
          </w:p>
          <w:p w:rsidR="004C46B4" w:rsidRPr="00C7506E" w:rsidRDefault="004C46B4" w:rsidP="00C7506E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JO"/>
              </w:rPr>
            </w:pPr>
          </w:p>
          <w:p w:rsidR="004C46B4" w:rsidRPr="00C7506E" w:rsidRDefault="00A046DD" w:rsidP="00C7506E">
            <w:pPr>
              <w:spacing w:after="0" w:line="240" w:lineRule="auto"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lang w:bidi="ar-JO"/>
              </w:rPr>
              <w:t xml:space="preserve">Research and articles 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</w:tcPr>
          <w:p w:rsidR="004C46B4" w:rsidRPr="00C7506E" w:rsidRDefault="004C46B4" w:rsidP="00C7506E">
            <w:pPr>
              <w:spacing w:after="0" w:line="240" w:lineRule="auto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8755" w:type="dxa"/>
          </w:tcPr>
          <w:p w:rsidR="004C46B4" w:rsidRPr="00C7506E" w:rsidRDefault="004C46B4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JO"/>
              </w:rPr>
            </w:pPr>
            <w:r w:rsidRPr="00C7506E">
              <w:rPr>
                <w:rFonts w:cs="Arabic Transparent" w:hint="eastAsia"/>
                <w:b/>
                <w:bCs/>
                <w:sz w:val="24"/>
                <w:szCs w:val="24"/>
                <w:rtl/>
                <w:lang w:bidi="ar-JO"/>
              </w:rPr>
              <w:t>الأبحاث</w:t>
            </w:r>
            <w:r w:rsidR="00E7570E">
              <w:rPr>
                <w:rFonts w:cs="Arabic Transparent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C7506E">
              <w:rPr>
                <w:rFonts w:cs="Arabic Transparent" w:hint="eastAsia"/>
                <w:b/>
                <w:bCs/>
                <w:sz w:val="24"/>
                <w:szCs w:val="24"/>
                <w:rtl/>
                <w:lang w:bidi="ar-JO"/>
              </w:rPr>
              <w:t>المنشورة</w:t>
            </w:r>
            <w:r w:rsidR="00E7570E">
              <w:rPr>
                <w:rFonts w:cs="Arabic Transparent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C7506E">
              <w:rPr>
                <w:rFonts w:cs="Arabic Transparent" w:hint="eastAsia"/>
                <w:b/>
                <w:bCs/>
                <w:sz w:val="24"/>
                <w:szCs w:val="24"/>
                <w:rtl/>
                <w:lang w:bidi="ar-JO"/>
              </w:rPr>
              <w:t>والمقبولة</w:t>
            </w:r>
            <w:r w:rsidR="00E7570E">
              <w:rPr>
                <w:rFonts w:cs="Arabic Transparent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C7506E">
              <w:rPr>
                <w:rFonts w:cs="Arabic Transparent" w:hint="eastAsia"/>
                <w:b/>
                <w:bCs/>
                <w:sz w:val="24"/>
                <w:szCs w:val="24"/>
                <w:rtl/>
                <w:lang w:bidi="ar-JO"/>
              </w:rPr>
              <w:t>للنشر</w:t>
            </w:r>
          </w:p>
        </w:tc>
      </w:tr>
      <w:tr w:rsidR="00CA35AA" w:rsidRPr="00C7506E" w:rsidTr="00C7506E">
        <w:trPr>
          <w:trHeight w:val="135"/>
        </w:trPr>
        <w:tc>
          <w:tcPr>
            <w:tcW w:w="1086" w:type="dxa"/>
            <w:vMerge/>
            <w:tcBorders>
              <w:right w:val="double" w:sz="4" w:space="0" w:color="auto"/>
            </w:tcBorders>
          </w:tcPr>
          <w:p w:rsidR="00CA35AA" w:rsidRPr="00C7506E" w:rsidRDefault="00CA35AA" w:rsidP="00C7506E">
            <w:pPr>
              <w:spacing w:after="0" w:line="240" w:lineRule="auto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35AA" w:rsidRPr="00C7506E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</w:rPr>
            </w:pPr>
            <w:r>
              <w:rPr>
                <w:rFonts w:cs="Arabic Transparent"/>
                <w:sz w:val="24"/>
                <w:szCs w:val="24"/>
              </w:rPr>
              <w:t>1</w:t>
            </w:r>
          </w:p>
        </w:tc>
        <w:tc>
          <w:tcPr>
            <w:tcW w:w="8755" w:type="dxa"/>
          </w:tcPr>
          <w:p w:rsidR="003F017A" w:rsidRDefault="003F017A" w:rsidP="006074CB">
            <w:pPr>
              <w:tabs>
                <w:tab w:val="center" w:pos="4153"/>
                <w:tab w:val="right" w:pos="8306"/>
              </w:tabs>
              <w:spacing w:line="240" w:lineRule="auto"/>
              <w:ind w:left="113" w:right="113"/>
              <w:jc w:val="right"/>
              <w:rPr>
                <w:rFonts w:ascii="Segoe UI" w:hAnsi="Segoe UI" w:cs="Segoe UI"/>
                <w:color w:val="374151"/>
              </w:rPr>
            </w:pPr>
            <w:r>
              <w:rPr>
                <w:rFonts w:ascii="Segoe UI" w:hAnsi="Segoe UI" w:cs="Segoe UI"/>
                <w:color w:val="374151"/>
              </w:rPr>
              <w:t>Factors Affecting Students' Limited Participation in Classroom Discussions in History: Perspectives from Teachers and Students in Jordan.</w:t>
            </w:r>
          </w:p>
          <w:p w:rsidR="003F017A" w:rsidRDefault="003F017A" w:rsidP="006074CB">
            <w:pPr>
              <w:tabs>
                <w:tab w:val="center" w:pos="4153"/>
                <w:tab w:val="right" w:pos="8306"/>
              </w:tabs>
              <w:spacing w:line="240" w:lineRule="auto"/>
              <w:ind w:left="113" w:right="113"/>
              <w:jc w:val="right"/>
              <w:rPr>
                <w:rFonts w:eastAsia="SimSun"/>
                <w:b/>
                <w:bCs/>
                <w:sz w:val="24"/>
                <w:szCs w:val="24"/>
                <w:rtl/>
                <w:lang w:eastAsia="zh-CN" w:bidi="ar-JO"/>
              </w:rPr>
            </w:pPr>
            <w:r>
              <w:rPr>
                <w:rFonts w:ascii="Segoe UI" w:hAnsi="Segoe UI" w:cs="Segoe UI"/>
                <w:color w:val="374151"/>
              </w:rPr>
              <w:t>Ain shamas university, 2007, vol3, no 31</w:t>
            </w:r>
          </w:p>
          <w:p w:rsidR="00CA35AA" w:rsidRPr="00C7506E" w:rsidRDefault="00CA35AA" w:rsidP="00C7506E">
            <w:pPr>
              <w:tabs>
                <w:tab w:val="center" w:pos="4153"/>
                <w:tab w:val="right" w:pos="8306"/>
              </w:tabs>
              <w:spacing w:line="240" w:lineRule="auto"/>
              <w:ind w:left="113" w:right="113"/>
              <w:jc w:val="center"/>
              <w:rPr>
                <w:rFonts w:eastAsia="SimSu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E071E5" w:rsidRPr="00C7506E" w:rsidTr="00C7506E">
        <w:trPr>
          <w:trHeight w:val="135"/>
        </w:trPr>
        <w:tc>
          <w:tcPr>
            <w:tcW w:w="1086" w:type="dxa"/>
            <w:vMerge/>
            <w:tcBorders>
              <w:right w:val="double" w:sz="4" w:space="0" w:color="auto"/>
            </w:tcBorders>
          </w:tcPr>
          <w:p w:rsidR="00E071E5" w:rsidRPr="00C7506E" w:rsidRDefault="00E071E5" w:rsidP="00C7506E">
            <w:pPr>
              <w:spacing w:after="0" w:line="240" w:lineRule="auto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071E5" w:rsidRDefault="00E071E5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</w:rPr>
            </w:pPr>
          </w:p>
        </w:tc>
        <w:tc>
          <w:tcPr>
            <w:tcW w:w="8755" w:type="dxa"/>
          </w:tcPr>
          <w:p w:rsidR="00E071E5" w:rsidRDefault="00E071E5" w:rsidP="00C7506E">
            <w:pPr>
              <w:tabs>
                <w:tab w:val="center" w:pos="4153"/>
                <w:tab w:val="right" w:pos="8306"/>
              </w:tabs>
              <w:spacing w:line="240" w:lineRule="auto"/>
              <w:ind w:left="113" w:right="113"/>
              <w:jc w:val="center"/>
              <w:rPr>
                <w:rFonts w:ascii="Segoe UI" w:hAnsi="Segoe UI" w:cs="Segoe UI"/>
                <w:color w:val="374151"/>
              </w:rPr>
            </w:pPr>
          </w:p>
        </w:tc>
      </w:tr>
      <w:tr w:rsidR="00CA35AA" w:rsidRPr="00C7506E" w:rsidTr="00C7506E">
        <w:trPr>
          <w:trHeight w:val="135"/>
        </w:trPr>
        <w:tc>
          <w:tcPr>
            <w:tcW w:w="1086" w:type="dxa"/>
            <w:vMerge/>
            <w:tcBorders>
              <w:right w:val="double" w:sz="4" w:space="0" w:color="auto"/>
            </w:tcBorders>
          </w:tcPr>
          <w:p w:rsidR="00CA35AA" w:rsidRPr="00C7506E" w:rsidRDefault="00CA35A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35AA" w:rsidRPr="00C7506E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/>
                <w:sz w:val="24"/>
                <w:szCs w:val="24"/>
              </w:rPr>
              <w:t>2</w:t>
            </w:r>
          </w:p>
        </w:tc>
        <w:tc>
          <w:tcPr>
            <w:tcW w:w="8755" w:type="dxa"/>
          </w:tcPr>
          <w:p w:rsidR="00CA35AA" w:rsidRPr="00C7506E" w:rsidRDefault="00CA35AA" w:rsidP="006074CB">
            <w:pPr>
              <w:spacing w:line="240" w:lineRule="auto"/>
              <w:jc w:val="right"/>
              <w:rPr>
                <w:rFonts w:eastAsia="SimSun"/>
                <w:b/>
                <w:bCs/>
                <w:sz w:val="24"/>
                <w:szCs w:val="24"/>
                <w:rtl/>
                <w:lang w:eastAsia="zh-CN" w:bidi="ar-JO"/>
              </w:rPr>
            </w:pPr>
            <w:r w:rsidRPr="00E071E5">
              <w:rPr>
                <w:rFonts w:eastAsia="SimSun" w:hint="cs"/>
                <w:sz w:val="24"/>
                <w:szCs w:val="24"/>
                <w:lang w:eastAsia="zh-CN" w:bidi="ar-JO"/>
              </w:rPr>
              <w:t>Attitudes</w:t>
            </w:r>
            <w:r w:rsidRPr="00E071E5">
              <w:rPr>
                <w:rFonts w:eastAsia="SimSun"/>
                <w:sz w:val="24"/>
                <w:szCs w:val="24"/>
                <w:lang w:eastAsia="zh-CN" w:bidi="ar-JO"/>
              </w:rPr>
              <w:t xml:space="preserve"> Towards the United Nations Among Jordanian School Students</w:t>
            </w:r>
            <w:r w:rsidRPr="00C7506E">
              <w:rPr>
                <w:rFonts w:eastAsia="SimSun"/>
                <w:b/>
                <w:bCs/>
                <w:sz w:val="24"/>
                <w:szCs w:val="24"/>
                <w:lang w:eastAsia="zh-CN" w:bidi="ar-JO"/>
              </w:rPr>
              <w:t>.</w:t>
            </w:r>
            <w:r w:rsidRPr="00C7506E">
              <w:rPr>
                <w:rFonts w:eastAsia="SimSun"/>
                <w:b/>
                <w:bCs/>
                <w:sz w:val="24"/>
                <w:szCs w:val="24"/>
                <w:rtl/>
                <w:lang w:eastAsia="zh-CN"/>
              </w:rPr>
              <w:br w:type="page"/>
            </w:r>
          </w:p>
          <w:p w:rsidR="003F017A" w:rsidRDefault="003F017A" w:rsidP="006074CB">
            <w:pPr>
              <w:tabs>
                <w:tab w:val="center" w:pos="4153"/>
                <w:tab w:val="right" w:pos="8306"/>
              </w:tabs>
              <w:spacing w:line="240" w:lineRule="auto"/>
              <w:ind w:left="113" w:right="113"/>
              <w:jc w:val="right"/>
              <w:rPr>
                <w:rFonts w:eastAsia="SimSun"/>
                <w:b/>
                <w:bCs/>
                <w:sz w:val="24"/>
                <w:szCs w:val="24"/>
                <w:rtl/>
                <w:lang w:eastAsia="zh-CN" w:bidi="ar-JO"/>
              </w:rPr>
            </w:pPr>
            <w:r>
              <w:rPr>
                <w:rFonts w:ascii="Segoe UI" w:hAnsi="Segoe UI" w:cs="Segoe UI"/>
                <w:color w:val="374151"/>
              </w:rPr>
              <w:t>Ain shamas university, 2007, vol3, no 31</w:t>
            </w:r>
          </w:p>
          <w:p w:rsidR="00CA35AA" w:rsidRPr="00C7506E" w:rsidRDefault="00CA35A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eastAsia="SimSu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</w:tr>
      <w:tr w:rsidR="00CA35AA" w:rsidRPr="00C7506E" w:rsidTr="00C7506E">
        <w:trPr>
          <w:trHeight w:val="352"/>
        </w:trPr>
        <w:tc>
          <w:tcPr>
            <w:tcW w:w="1086" w:type="dxa"/>
            <w:vMerge/>
            <w:tcBorders>
              <w:right w:val="double" w:sz="4" w:space="0" w:color="auto"/>
            </w:tcBorders>
          </w:tcPr>
          <w:p w:rsidR="00CA35AA" w:rsidRPr="00C7506E" w:rsidRDefault="00CA35A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35AA" w:rsidRPr="00C7506E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/>
                <w:sz w:val="24"/>
                <w:szCs w:val="24"/>
              </w:rPr>
              <w:t>3</w:t>
            </w:r>
          </w:p>
        </w:tc>
        <w:tc>
          <w:tcPr>
            <w:tcW w:w="8755" w:type="dxa"/>
            <w:tcBorders>
              <w:bottom w:val="double" w:sz="4" w:space="0" w:color="auto"/>
            </w:tcBorders>
          </w:tcPr>
          <w:p w:rsidR="00CA35AA" w:rsidRPr="00E071E5" w:rsidRDefault="00CA35A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eastAsia="SimSun"/>
                <w:sz w:val="24"/>
                <w:szCs w:val="24"/>
                <w:lang w:eastAsia="zh-CN" w:bidi="ar-JO"/>
              </w:rPr>
            </w:pPr>
            <w:r w:rsidRPr="00E071E5">
              <w:rPr>
                <w:rFonts w:eastAsia="SimSun" w:hint="cs"/>
                <w:sz w:val="24"/>
                <w:szCs w:val="24"/>
                <w:lang w:eastAsia="zh-CN" w:bidi="ar-JO"/>
              </w:rPr>
              <w:t>The</w:t>
            </w:r>
            <w:r w:rsidRPr="00E071E5">
              <w:rPr>
                <w:rFonts w:eastAsia="SimSun"/>
                <w:sz w:val="24"/>
                <w:szCs w:val="24"/>
                <w:lang w:eastAsia="zh-CN" w:bidi="ar-JO"/>
              </w:rPr>
              <w:t xml:space="preserve"> Concept of Democracy: Muslim Views.</w:t>
            </w:r>
          </w:p>
          <w:p w:rsidR="00CA35AA" w:rsidRPr="003F017A" w:rsidRDefault="00953996" w:rsidP="006074CB">
            <w:pPr>
              <w:tabs>
                <w:tab w:val="center" w:pos="4153"/>
                <w:tab w:val="right" w:pos="8306"/>
              </w:tabs>
              <w:spacing w:line="240" w:lineRule="auto"/>
              <w:ind w:left="113" w:right="113"/>
              <w:jc w:val="right"/>
              <w:rPr>
                <w:rFonts w:eastAsia="SimSun"/>
                <w:b/>
                <w:bCs/>
                <w:sz w:val="24"/>
                <w:szCs w:val="24"/>
                <w:rtl/>
                <w:lang w:eastAsia="zh-CN"/>
              </w:rPr>
            </w:pPr>
            <w:r w:rsidRPr="00E071E5">
              <w:rPr>
                <w:rFonts w:eastAsia="SimSun"/>
                <w:sz w:val="24"/>
                <w:szCs w:val="24"/>
                <w:lang w:val="en-GB" w:eastAsia="zh-CN" w:bidi="ar-JO"/>
              </w:rPr>
              <w:t>Politics</w:t>
            </w:r>
            <w:r w:rsidR="003F017A" w:rsidRPr="00E071E5">
              <w:rPr>
                <w:rFonts w:eastAsia="SimSun"/>
                <w:sz w:val="24"/>
                <w:szCs w:val="24"/>
                <w:lang w:eastAsia="zh-CN" w:bidi="ar-JO"/>
              </w:rPr>
              <w:t>, 2007, vol 27, no 1</w:t>
            </w:r>
          </w:p>
        </w:tc>
      </w:tr>
      <w:tr w:rsidR="00CA35AA" w:rsidRPr="00C7506E" w:rsidTr="00C7506E">
        <w:trPr>
          <w:trHeight w:val="945"/>
        </w:trPr>
        <w:tc>
          <w:tcPr>
            <w:tcW w:w="10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CA35AA" w:rsidRPr="00C7506E" w:rsidRDefault="00CA35A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35AA" w:rsidRPr="00C7506E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/>
                <w:sz w:val="24"/>
                <w:szCs w:val="24"/>
              </w:rPr>
              <w:t>4</w:t>
            </w:r>
          </w:p>
        </w:tc>
        <w:tc>
          <w:tcPr>
            <w:tcW w:w="8755" w:type="dxa"/>
            <w:tcBorders>
              <w:top w:val="double" w:sz="4" w:space="0" w:color="auto"/>
            </w:tcBorders>
          </w:tcPr>
          <w:p w:rsidR="00CA35AA" w:rsidRDefault="00CA35A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ascii="Segoe UI" w:hAnsi="Segoe UI" w:cs="Segoe UI"/>
                <w:color w:val="374151"/>
                <w:lang w:bidi="ar-JO"/>
              </w:rPr>
            </w:pPr>
            <w:r w:rsidRPr="00C7506E">
              <w:rPr>
                <w:rFonts w:eastAsia="SimSun"/>
                <w:b/>
                <w:bCs/>
                <w:sz w:val="24"/>
                <w:szCs w:val="24"/>
                <w:rtl/>
                <w:lang w:eastAsia="zh-CN"/>
              </w:rPr>
              <w:t>.</w:t>
            </w:r>
            <w:r w:rsidR="003F017A">
              <w:rPr>
                <w:rFonts w:ascii="Segoe UI" w:hAnsi="Segoe UI" w:cs="Segoe UI"/>
                <w:color w:val="374151"/>
              </w:rPr>
              <w:t xml:space="preserve"> Perceptions of the Contribution of Mu'tah University to Developing Some Principles of Political Development</w:t>
            </w:r>
            <w:r w:rsidR="003F017A">
              <w:rPr>
                <w:rFonts w:ascii="Segoe UI" w:hAnsi="Segoe UI" w:cs="Segoe UI"/>
                <w:color w:val="374151"/>
                <w:lang w:bidi="ar-JO"/>
              </w:rPr>
              <w:t>.</w:t>
            </w:r>
          </w:p>
          <w:p w:rsidR="003F017A" w:rsidRPr="003F017A" w:rsidRDefault="003F017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lang w:eastAsia="zh-CN" w:bidi="ar-JO"/>
              </w:rPr>
            </w:pPr>
            <w:r>
              <w:rPr>
                <w:rFonts w:ascii="Segoe UI" w:hAnsi="Segoe UI" w:cs="Segoe UI"/>
                <w:color w:val="374151"/>
                <w:lang w:bidi="ar-JO"/>
              </w:rPr>
              <w:t>Alazhar university,2007,  vol 1, no 123</w:t>
            </w:r>
          </w:p>
          <w:p w:rsidR="00CA35AA" w:rsidRPr="00C7506E" w:rsidRDefault="00CA35A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</w:tr>
      <w:tr w:rsidR="00CA35AA" w:rsidRPr="00C7506E" w:rsidTr="00C7506E">
        <w:trPr>
          <w:trHeight w:val="1370"/>
        </w:trPr>
        <w:tc>
          <w:tcPr>
            <w:tcW w:w="1086" w:type="dxa"/>
            <w:vMerge/>
            <w:tcBorders>
              <w:right w:val="double" w:sz="4" w:space="0" w:color="auto"/>
            </w:tcBorders>
          </w:tcPr>
          <w:p w:rsidR="00CA35AA" w:rsidRPr="00C7506E" w:rsidRDefault="00CA35A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35AA" w:rsidRPr="00C7506E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/>
                <w:sz w:val="24"/>
                <w:szCs w:val="24"/>
              </w:rPr>
              <w:t>5</w:t>
            </w:r>
          </w:p>
        </w:tc>
        <w:tc>
          <w:tcPr>
            <w:tcW w:w="8755" w:type="dxa"/>
          </w:tcPr>
          <w:p w:rsidR="00CA35AA" w:rsidRDefault="00CA35AA" w:rsidP="006074CB">
            <w:pPr>
              <w:spacing w:line="240" w:lineRule="auto"/>
              <w:jc w:val="right"/>
              <w:rPr>
                <w:rFonts w:ascii="Segoe UI" w:hAnsi="Segoe UI" w:cs="Segoe UI"/>
                <w:color w:val="374151"/>
                <w:lang w:bidi="ar-JO"/>
              </w:rPr>
            </w:pPr>
            <w:r w:rsidRPr="00C7506E">
              <w:rPr>
                <w:rFonts w:eastAsia="SimSun"/>
                <w:b/>
                <w:bCs/>
                <w:sz w:val="24"/>
                <w:szCs w:val="24"/>
                <w:rtl/>
                <w:lang w:eastAsia="zh-CN"/>
              </w:rPr>
              <w:t>.</w:t>
            </w:r>
            <w:r w:rsidR="003254EB">
              <w:rPr>
                <w:rFonts w:ascii="Segoe UI" w:hAnsi="Segoe UI" w:cs="Segoe UI"/>
                <w:color w:val="374151"/>
              </w:rPr>
              <w:t xml:space="preserve"> Training Needs for Teachers Based on Professional Characteristics in Light of Educational Development Trends Towards the Knowledge Economy</w:t>
            </w:r>
            <w:r w:rsidR="003254EB">
              <w:rPr>
                <w:rFonts w:ascii="Segoe UI" w:hAnsi="Segoe UI" w:cs="Segoe UI"/>
                <w:color w:val="374151"/>
                <w:lang w:bidi="ar-JO"/>
              </w:rPr>
              <w:t>.</w:t>
            </w:r>
          </w:p>
          <w:p w:rsidR="003254EB" w:rsidRDefault="003254EB" w:rsidP="006074CB">
            <w:pPr>
              <w:tabs>
                <w:tab w:val="center" w:pos="4153"/>
                <w:tab w:val="right" w:pos="8306"/>
              </w:tabs>
              <w:spacing w:line="240" w:lineRule="auto"/>
              <w:ind w:left="113" w:right="113"/>
              <w:jc w:val="right"/>
              <w:rPr>
                <w:rFonts w:eastAsia="SimSun"/>
                <w:b/>
                <w:bCs/>
                <w:sz w:val="24"/>
                <w:szCs w:val="24"/>
                <w:rtl/>
                <w:lang w:eastAsia="zh-CN" w:bidi="ar-JO"/>
              </w:rPr>
            </w:pPr>
            <w:r>
              <w:rPr>
                <w:rFonts w:ascii="Segoe UI" w:hAnsi="Segoe UI" w:cs="Segoe UI"/>
                <w:color w:val="374151"/>
              </w:rPr>
              <w:t>Ain shamas university, 2007, vol3, no 31</w:t>
            </w:r>
          </w:p>
          <w:p w:rsidR="003254EB" w:rsidRPr="003254EB" w:rsidRDefault="003254EB" w:rsidP="006074CB">
            <w:pPr>
              <w:spacing w:line="240" w:lineRule="auto"/>
              <w:jc w:val="right"/>
              <w:rPr>
                <w:rFonts w:eastAsia="SimSun"/>
                <w:b/>
                <w:bCs/>
                <w:sz w:val="24"/>
                <w:szCs w:val="24"/>
                <w:rtl/>
                <w:lang w:eastAsia="zh-CN" w:bidi="ar-JO"/>
              </w:rPr>
            </w:pPr>
          </w:p>
          <w:p w:rsidR="00CA35AA" w:rsidRPr="00C7506E" w:rsidRDefault="00CA35AA" w:rsidP="006074CB">
            <w:pPr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CA35AA" w:rsidRPr="00C7506E" w:rsidTr="00C7506E">
        <w:trPr>
          <w:trHeight w:val="135"/>
        </w:trPr>
        <w:tc>
          <w:tcPr>
            <w:tcW w:w="1086" w:type="dxa"/>
            <w:vMerge/>
            <w:tcBorders>
              <w:right w:val="double" w:sz="4" w:space="0" w:color="auto"/>
            </w:tcBorders>
          </w:tcPr>
          <w:p w:rsidR="00CA35AA" w:rsidRPr="00C7506E" w:rsidRDefault="00CA35A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CA35AA" w:rsidRPr="00C7506E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/>
                <w:sz w:val="24"/>
                <w:szCs w:val="24"/>
              </w:rPr>
              <w:t>6</w:t>
            </w:r>
          </w:p>
        </w:tc>
        <w:tc>
          <w:tcPr>
            <w:tcW w:w="8755" w:type="dxa"/>
            <w:tcBorders>
              <w:top w:val="single" w:sz="4" w:space="0" w:color="auto"/>
            </w:tcBorders>
          </w:tcPr>
          <w:p w:rsidR="003254EB" w:rsidRDefault="003254EB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ascii="Segoe UI" w:hAnsi="Segoe UI" w:cs="Segoe UI"/>
                <w:color w:val="374151"/>
              </w:rPr>
            </w:pPr>
            <w:r>
              <w:rPr>
                <w:rFonts w:ascii="Segoe UI" w:hAnsi="Segoe UI" w:cs="Segoe UI"/>
                <w:color w:val="374151"/>
              </w:rPr>
              <w:t>Historical Geography Discourse in Interpreting the Phenomenon of Jihad among Muslims.</w:t>
            </w:r>
          </w:p>
          <w:p w:rsidR="003254EB" w:rsidRPr="003254EB" w:rsidRDefault="003254EB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Segoe UI" w:hAnsi="Segoe UI" w:cs="Segoe UI"/>
                <w:color w:val="374151"/>
              </w:rPr>
              <w:t>Alazhar university, 2006, vol 1, no 163</w:t>
            </w:r>
          </w:p>
          <w:p w:rsidR="00CA35AA" w:rsidRPr="00C7506E" w:rsidRDefault="00CA35A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</w:p>
          <w:p w:rsidR="00CA35AA" w:rsidRPr="00C7506E" w:rsidRDefault="00CA35A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CA35AA" w:rsidRPr="00C7506E" w:rsidTr="00C7506E">
        <w:trPr>
          <w:trHeight w:val="1390"/>
        </w:trPr>
        <w:tc>
          <w:tcPr>
            <w:tcW w:w="1086" w:type="dxa"/>
            <w:vMerge/>
            <w:tcBorders>
              <w:right w:val="double" w:sz="4" w:space="0" w:color="auto"/>
            </w:tcBorders>
          </w:tcPr>
          <w:p w:rsidR="00CA35AA" w:rsidRPr="00C7506E" w:rsidRDefault="00CA35A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CA35AA" w:rsidRPr="00C7506E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/>
                <w:sz w:val="24"/>
                <w:szCs w:val="24"/>
              </w:rPr>
              <w:t>7</w:t>
            </w:r>
          </w:p>
        </w:tc>
        <w:tc>
          <w:tcPr>
            <w:tcW w:w="8755" w:type="dxa"/>
          </w:tcPr>
          <w:p w:rsidR="003254EB" w:rsidRDefault="003254EB" w:rsidP="006074CB">
            <w:pPr>
              <w:spacing w:line="240" w:lineRule="auto"/>
              <w:jc w:val="right"/>
              <w:rPr>
                <w:rFonts w:ascii="Segoe UI" w:hAnsi="Segoe UI" w:cs="Segoe UI"/>
                <w:color w:val="374151"/>
              </w:rPr>
            </w:pPr>
            <w:r>
              <w:rPr>
                <w:rFonts w:ascii="Segoe UI" w:hAnsi="Segoe UI" w:cs="Segoe UI"/>
                <w:color w:val="374151"/>
              </w:rPr>
              <w:t>Measuring Preferred Learning Styles among Students in the Faculty of Educational Sciences at Mu'tah University and their Relationship with Certain Variables.</w:t>
            </w:r>
          </w:p>
          <w:p w:rsidR="003254EB" w:rsidRPr="003254EB" w:rsidRDefault="003254EB" w:rsidP="006074CB">
            <w:pPr>
              <w:spacing w:line="240" w:lineRule="auto"/>
              <w:jc w:val="right"/>
              <w:rPr>
                <w:sz w:val="24"/>
                <w:szCs w:val="24"/>
                <w:rtl/>
                <w:lang w:eastAsia="zh-CN"/>
              </w:rPr>
            </w:pPr>
            <w:r w:rsidRPr="003254EB">
              <w:rPr>
                <w:sz w:val="24"/>
                <w:szCs w:val="24"/>
                <w:lang w:eastAsia="zh-CN"/>
              </w:rPr>
              <w:t>Alazhar university,2015, vol 1, no 163</w:t>
            </w:r>
          </w:p>
          <w:p w:rsidR="003254EB" w:rsidRDefault="003254EB" w:rsidP="006074CB">
            <w:pPr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/>
              </w:rPr>
            </w:pPr>
          </w:p>
          <w:p w:rsidR="00CA35AA" w:rsidRPr="00C7506E" w:rsidRDefault="00CA35A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/>
              </w:rPr>
            </w:pPr>
            <w:r w:rsidRPr="00C7506E">
              <w:rPr>
                <w:rFonts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</w:tc>
      </w:tr>
      <w:tr w:rsidR="00CA35AA" w:rsidRPr="00C7506E" w:rsidTr="00C7506E">
        <w:trPr>
          <w:trHeight w:val="1325"/>
        </w:trPr>
        <w:tc>
          <w:tcPr>
            <w:tcW w:w="1086" w:type="dxa"/>
            <w:tcBorders>
              <w:right w:val="double" w:sz="4" w:space="0" w:color="auto"/>
            </w:tcBorders>
          </w:tcPr>
          <w:p w:rsidR="00CA35AA" w:rsidRPr="00C7506E" w:rsidRDefault="00CA35A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CA35AA" w:rsidRPr="00C7506E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  <w:lang w:bidi="ar-JO"/>
              </w:rPr>
            </w:pPr>
            <w:r>
              <w:rPr>
                <w:rFonts w:cs="Arabic Transparent"/>
                <w:sz w:val="24"/>
                <w:szCs w:val="24"/>
                <w:lang w:bidi="ar-JO"/>
              </w:rPr>
              <w:t>8</w:t>
            </w:r>
          </w:p>
        </w:tc>
        <w:tc>
          <w:tcPr>
            <w:tcW w:w="8755" w:type="dxa"/>
          </w:tcPr>
          <w:p w:rsidR="003254EB" w:rsidRDefault="003254EB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The Level of Seventh Grade Students' Acquisition of Historical Concepts Presented in the History Textbook in Jordan</w:t>
            </w:r>
            <w:r>
              <w:rPr>
                <w:b/>
                <w:bCs/>
                <w:sz w:val="24"/>
                <w:szCs w:val="24"/>
                <w:lang w:bidi="ar-JO"/>
              </w:rPr>
              <w:t>.</w:t>
            </w:r>
          </w:p>
          <w:p w:rsidR="003254EB" w:rsidRPr="003254EB" w:rsidRDefault="003254EB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sz w:val="24"/>
                <w:szCs w:val="24"/>
                <w:lang w:bidi="ar-JO"/>
              </w:rPr>
            </w:pPr>
            <w:r w:rsidRPr="003254EB">
              <w:rPr>
                <w:sz w:val="24"/>
                <w:szCs w:val="24"/>
                <w:lang w:bidi="ar-JO"/>
              </w:rPr>
              <w:t>Dirasat,Jordan university, 2018, vol 45, no 1</w:t>
            </w:r>
          </w:p>
          <w:p w:rsidR="003254EB" w:rsidRDefault="003254EB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A35AA" w:rsidRPr="00C7506E" w:rsidRDefault="00CA35A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CA35AA" w:rsidRPr="00C7506E" w:rsidTr="00C7506E">
        <w:trPr>
          <w:trHeight w:val="1341"/>
        </w:trPr>
        <w:tc>
          <w:tcPr>
            <w:tcW w:w="1086" w:type="dxa"/>
            <w:tcBorders>
              <w:right w:val="double" w:sz="4" w:space="0" w:color="auto"/>
            </w:tcBorders>
          </w:tcPr>
          <w:p w:rsidR="00CA35AA" w:rsidRPr="00C7506E" w:rsidRDefault="00CA35A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CA35AA" w:rsidRPr="00C7506E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  <w:lang w:bidi="ar-JO"/>
              </w:rPr>
            </w:pPr>
            <w:r>
              <w:rPr>
                <w:rFonts w:cs="Arabic Transparent"/>
                <w:sz w:val="24"/>
                <w:szCs w:val="24"/>
                <w:lang w:bidi="ar-JO"/>
              </w:rPr>
              <w:t>9</w:t>
            </w:r>
          </w:p>
        </w:tc>
        <w:tc>
          <w:tcPr>
            <w:tcW w:w="8755" w:type="dxa"/>
          </w:tcPr>
          <w:p w:rsidR="003254EB" w:rsidRDefault="003254EB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Human Rights in Social and National Education Curricula at the Elementary Level in Jordan</w:t>
            </w:r>
            <w:r>
              <w:rPr>
                <w:b/>
                <w:bCs/>
                <w:sz w:val="24"/>
                <w:szCs w:val="24"/>
                <w:lang w:bidi="ar-JO"/>
              </w:rPr>
              <w:t>.</w:t>
            </w:r>
          </w:p>
          <w:p w:rsidR="003254EB" w:rsidRPr="003254EB" w:rsidRDefault="003254EB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sz w:val="24"/>
                <w:szCs w:val="24"/>
                <w:lang w:bidi="ar-JO"/>
              </w:rPr>
            </w:pPr>
            <w:r w:rsidRPr="003254EB">
              <w:rPr>
                <w:sz w:val="24"/>
                <w:szCs w:val="24"/>
                <w:lang w:bidi="ar-JO"/>
              </w:rPr>
              <w:t>Islamic university,2016,  Gaza, vol24, no 3</w:t>
            </w:r>
          </w:p>
          <w:p w:rsidR="003254EB" w:rsidRDefault="003254EB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A35AA" w:rsidRPr="00C7506E" w:rsidRDefault="00CA35A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CA35AA" w:rsidRPr="00C7506E" w:rsidTr="00C7506E">
        <w:trPr>
          <w:trHeight w:val="1425"/>
        </w:trPr>
        <w:tc>
          <w:tcPr>
            <w:tcW w:w="1086" w:type="dxa"/>
            <w:tcBorders>
              <w:right w:val="double" w:sz="4" w:space="0" w:color="auto"/>
            </w:tcBorders>
          </w:tcPr>
          <w:p w:rsidR="00CA35AA" w:rsidRPr="00C7506E" w:rsidRDefault="00CA35A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CA35AA" w:rsidRPr="00C7506E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</w:rPr>
            </w:pPr>
            <w:r>
              <w:rPr>
                <w:rFonts w:cs="Arabic Transparent"/>
                <w:sz w:val="24"/>
                <w:szCs w:val="24"/>
              </w:rPr>
              <w:t>10</w:t>
            </w:r>
          </w:p>
        </w:tc>
        <w:tc>
          <w:tcPr>
            <w:tcW w:w="8755" w:type="dxa"/>
          </w:tcPr>
          <w:p w:rsidR="00BC15AD" w:rsidRDefault="00BC15AD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egoe UI" w:hAnsi="Segoe UI" w:cs="Segoe UI"/>
                <w:color w:val="374151"/>
              </w:rPr>
              <w:t>The Consideration of the Principles of the Universal Declaration of the Rights of the Child in National and Civic Education Textbooks for Eighth, Ninth, and Tenth Grades</w:t>
            </w:r>
            <w:r>
              <w:rPr>
                <w:b/>
                <w:bCs/>
                <w:sz w:val="24"/>
                <w:szCs w:val="24"/>
                <w:lang w:bidi="ar-JO"/>
              </w:rPr>
              <w:t>.</w:t>
            </w:r>
          </w:p>
          <w:p w:rsidR="00BC15AD" w:rsidRPr="00BC15AD" w:rsidRDefault="00BC15AD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sz w:val="24"/>
                <w:szCs w:val="24"/>
                <w:lang w:bidi="ar-JO"/>
              </w:rPr>
            </w:pPr>
            <w:r w:rsidRPr="00BC15AD">
              <w:rPr>
                <w:sz w:val="24"/>
                <w:szCs w:val="24"/>
                <w:lang w:bidi="ar-JO"/>
              </w:rPr>
              <w:t>Alazhar university, 2016, vol 2, no 16</w:t>
            </w:r>
          </w:p>
          <w:p w:rsidR="00BC15AD" w:rsidRDefault="00BC15AD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A35AA" w:rsidRPr="00C7506E" w:rsidRDefault="00CA35A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/>
              </w:rPr>
            </w:pPr>
            <w:r w:rsidRPr="00C7506E">
              <w:rPr>
                <w:rFonts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</w:tc>
      </w:tr>
      <w:tr w:rsidR="00CA35AA" w:rsidRPr="00C7506E" w:rsidTr="00C7506E">
        <w:trPr>
          <w:trHeight w:val="1334"/>
        </w:trPr>
        <w:tc>
          <w:tcPr>
            <w:tcW w:w="1086" w:type="dxa"/>
            <w:tcBorders>
              <w:right w:val="double" w:sz="4" w:space="0" w:color="auto"/>
            </w:tcBorders>
          </w:tcPr>
          <w:p w:rsidR="00CA35AA" w:rsidRPr="00C7506E" w:rsidRDefault="00CA35A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CA35AA" w:rsidRPr="00022065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lang w:eastAsia="zh-CN" w:bidi="ar-JO"/>
              </w:rPr>
              <w:t>11</w:t>
            </w:r>
          </w:p>
        </w:tc>
        <w:tc>
          <w:tcPr>
            <w:tcW w:w="8755" w:type="dxa"/>
          </w:tcPr>
          <w:p w:rsidR="00BC15AD" w:rsidRDefault="00BC15AD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ascii="Segoe UI" w:hAnsi="Segoe UI" w:cs="Segoe UI"/>
                <w:color w:val="374151"/>
              </w:rPr>
            </w:pPr>
            <w:r>
              <w:rPr>
                <w:rFonts w:ascii="Segoe UI" w:hAnsi="Segoe UI" w:cs="Segoe UI"/>
                <w:color w:val="374151"/>
              </w:rPr>
              <w:t>Inherent Values in Arabic Language Textbooks for Early Elementary Education in Jordan.</w:t>
            </w:r>
          </w:p>
          <w:p w:rsidR="00BC15AD" w:rsidRPr="00BC15AD" w:rsidRDefault="00BC15AD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  <w:r>
              <w:rPr>
                <w:rFonts w:ascii="Segoe UI" w:hAnsi="Segoe UI" w:cs="Segoe UI"/>
                <w:color w:val="374151"/>
              </w:rPr>
              <w:t>Alhussain Bin Tala university, 2020, vol 6, no 2.</w:t>
            </w:r>
          </w:p>
          <w:p w:rsidR="00CA35AA" w:rsidRPr="00E37E30" w:rsidRDefault="00CA35AA" w:rsidP="006074CB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CA35AA" w:rsidRPr="00C7506E" w:rsidTr="00C7506E">
        <w:trPr>
          <w:trHeight w:val="1383"/>
        </w:trPr>
        <w:tc>
          <w:tcPr>
            <w:tcW w:w="1086" w:type="dxa"/>
            <w:tcBorders>
              <w:right w:val="double" w:sz="4" w:space="0" w:color="auto"/>
            </w:tcBorders>
          </w:tcPr>
          <w:p w:rsidR="00CA35AA" w:rsidRPr="00C7506E" w:rsidRDefault="00CA35A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CA35AA" w:rsidRPr="00C7506E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lang w:eastAsia="zh-CN" w:bidi="ar-JO"/>
              </w:rPr>
              <w:t>12</w:t>
            </w:r>
          </w:p>
        </w:tc>
        <w:tc>
          <w:tcPr>
            <w:tcW w:w="8755" w:type="dxa"/>
          </w:tcPr>
          <w:p w:rsidR="00CA35AA" w:rsidRPr="00F36D51" w:rsidRDefault="00CA35A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sz w:val="24"/>
                <w:szCs w:val="24"/>
                <w:lang w:eastAsia="zh-CN" w:bidi="ar-JO"/>
              </w:rPr>
            </w:pPr>
            <w:r w:rsidRPr="00F36D51">
              <w:rPr>
                <w:sz w:val="24"/>
                <w:szCs w:val="24"/>
                <w:lang w:eastAsia="zh-CN" w:bidi="ar-JO"/>
              </w:rPr>
              <w:t>The representation of people with disabilities in Jordanian basic school textbooks.</w:t>
            </w:r>
          </w:p>
          <w:p w:rsidR="00BC15AD" w:rsidRPr="003254EB" w:rsidRDefault="00BC15AD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sz w:val="24"/>
                <w:szCs w:val="24"/>
                <w:lang w:bidi="ar-JO"/>
              </w:rPr>
            </w:pPr>
            <w:r w:rsidRPr="003254EB">
              <w:rPr>
                <w:sz w:val="24"/>
                <w:szCs w:val="24"/>
                <w:lang w:bidi="ar-JO"/>
              </w:rPr>
              <w:t>Dirasat,Jordan university, 201</w:t>
            </w:r>
            <w:r>
              <w:rPr>
                <w:sz w:val="24"/>
                <w:szCs w:val="24"/>
                <w:lang w:bidi="ar-JO"/>
              </w:rPr>
              <w:t>9</w:t>
            </w:r>
            <w:r w:rsidRPr="003254EB">
              <w:rPr>
                <w:sz w:val="24"/>
                <w:szCs w:val="24"/>
                <w:lang w:bidi="ar-JO"/>
              </w:rPr>
              <w:t>, vol 4</w:t>
            </w:r>
            <w:r>
              <w:rPr>
                <w:sz w:val="24"/>
                <w:szCs w:val="24"/>
                <w:lang w:bidi="ar-JO"/>
              </w:rPr>
              <w:t>6</w:t>
            </w:r>
            <w:r w:rsidRPr="003254EB">
              <w:rPr>
                <w:sz w:val="24"/>
                <w:szCs w:val="24"/>
                <w:lang w:bidi="ar-JO"/>
              </w:rPr>
              <w:t xml:space="preserve">, no </w:t>
            </w:r>
            <w:r>
              <w:rPr>
                <w:sz w:val="24"/>
                <w:szCs w:val="24"/>
                <w:lang w:bidi="ar-JO"/>
              </w:rPr>
              <w:t xml:space="preserve">2. </w:t>
            </w:r>
          </w:p>
          <w:p w:rsidR="00BC15AD" w:rsidRPr="00BC15AD" w:rsidRDefault="00BC15AD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lang w:eastAsia="zh-CN" w:bidi="ar-JO"/>
              </w:rPr>
            </w:pPr>
          </w:p>
          <w:p w:rsidR="00BC15AD" w:rsidRPr="00C7506E" w:rsidRDefault="00BC15AD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</w:p>
          <w:p w:rsidR="00CA35AA" w:rsidRPr="00C7506E" w:rsidRDefault="00CA35A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F8564B" w:rsidRPr="00C7506E" w:rsidTr="00C7506E">
        <w:trPr>
          <w:trHeight w:val="1383"/>
        </w:trPr>
        <w:tc>
          <w:tcPr>
            <w:tcW w:w="1086" w:type="dxa"/>
            <w:tcBorders>
              <w:right w:val="double" w:sz="4" w:space="0" w:color="auto"/>
            </w:tcBorders>
          </w:tcPr>
          <w:p w:rsidR="00F8564B" w:rsidRPr="00C7506E" w:rsidRDefault="00F8564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F8564B" w:rsidRPr="00C7506E" w:rsidRDefault="00F8564B" w:rsidP="00C7506E">
            <w:pPr>
              <w:pStyle w:val="a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  <w:r>
              <w:rPr>
                <w:b/>
                <w:bCs/>
                <w:sz w:val="24"/>
                <w:szCs w:val="24"/>
                <w:lang w:eastAsia="zh-CN" w:bidi="ar-JO"/>
              </w:rPr>
              <w:t>13</w:t>
            </w:r>
          </w:p>
        </w:tc>
        <w:tc>
          <w:tcPr>
            <w:tcW w:w="8755" w:type="dxa"/>
          </w:tcPr>
          <w:p w:rsidR="00BC15AD" w:rsidRPr="00BC15AD" w:rsidRDefault="00BC15AD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  <w:r>
              <w:rPr>
                <w:rFonts w:ascii="Segoe UI" w:hAnsi="Segoe UI" w:cs="Segoe UI"/>
                <w:color w:val="374151"/>
              </w:rPr>
              <w:t>Social Studies Teachers' Assessments in the Education Directorate of Al-Karak Region Regarding Their Proficiency in 21st Century Skills: A Perspective on Specialization and Years of Experience.</w:t>
            </w:r>
          </w:p>
          <w:p w:rsidR="00BC15AD" w:rsidRPr="003254EB" w:rsidRDefault="00BC15AD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sz w:val="24"/>
                <w:szCs w:val="24"/>
                <w:lang w:bidi="ar-JO"/>
              </w:rPr>
            </w:pPr>
            <w:r w:rsidRPr="003254EB">
              <w:rPr>
                <w:sz w:val="24"/>
                <w:szCs w:val="24"/>
                <w:lang w:bidi="ar-JO"/>
              </w:rPr>
              <w:t>Islamic university,</w:t>
            </w:r>
            <w:r>
              <w:rPr>
                <w:sz w:val="24"/>
                <w:szCs w:val="24"/>
                <w:lang w:bidi="ar-JO"/>
              </w:rPr>
              <w:t>2021</w:t>
            </w:r>
            <w:r w:rsidRPr="003254EB">
              <w:rPr>
                <w:sz w:val="24"/>
                <w:szCs w:val="24"/>
                <w:lang w:bidi="ar-JO"/>
              </w:rPr>
              <w:t>,  Gaza</w:t>
            </w:r>
            <w:r>
              <w:rPr>
                <w:sz w:val="24"/>
                <w:szCs w:val="24"/>
                <w:lang w:bidi="ar-JO"/>
              </w:rPr>
              <w:t>, VOL 29</w:t>
            </w:r>
            <w:r w:rsidRPr="003254EB">
              <w:rPr>
                <w:sz w:val="24"/>
                <w:szCs w:val="24"/>
                <w:lang w:bidi="ar-JO"/>
              </w:rPr>
              <w:t xml:space="preserve">, no </w:t>
            </w:r>
            <w:r>
              <w:rPr>
                <w:sz w:val="24"/>
                <w:szCs w:val="24"/>
                <w:lang w:bidi="ar-JO"/>
              </w:rPr>
              <w:t>1.</w:t>
            </w:r>
          </w:p>
          <w:p w:rsidR="00BC15AD" w:rsidRPr="00BC15AD" w:rsidRDefault="00BC15AD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</w:p>
          <w:p w:rsidR="00F8564B" w:rsidRPr="00C7506E" w:rsidRDefault="00F8564B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</w:tr>
      <w:tr w:rsidR="002D12A6" w:rsidRPr="00C7506E" w:rsidTr="00C7506E">
        <w:trPr>
          <w:trHeight w:val="1383"/>
        </w:trPr>
        <w:tc>
          <w:tcPr>
            <w:tcW w:w="1086" w:type="dxa"/>
            <w:tcBorders>
              <w:right w:val="double" w:sz="4" w:space="0" w:color="auto"/>
            </w:tcBorders>
          </w:tcPr>
          <w:p w:rsidR="002D12A6" w:rsidRPr="00C7506E" w:rsidRDefault="002D12A6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2D12A6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  <w:lang w:eastAsia="zh-CN" w:bidi="ar-JO"/>
              </w:rPr>
            </w:pPr>
            <w:r>
              <w:rPr>
                <w:b/>
                <w:bCs/>
                <w:sz w:val="24"/>
                <w:szCs w:val="24"/>
                <w:lang w:eastAsia="zh-CN" w:bidi="ar-JO"/>
              </w:rPr>
              <w:t>14</w:t>
            </w:r>
          </w:p>
        </w:tc>
        <w:tc>
          <w:tcPr>
            <w:tcW w:w="8755" w:type="dxa"/>
          </w:tcPr>
          <w:p w:rsidR="00BC15AD" w:rsidRDefault="00BC15AD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lang w:eastAsia="zh-CN" w:bidi="ar-JO"/>
              </w:rPr>
            </w:pPr>
            <w:r>
              <w:rPr>
                <w:rFonts w:ascii="Segoe UI" w:hAnsi="Segoe UI" w:cs="Segoe UI"/>
                <w:color w:val="374151"/>
              </w:rPr>
              <w:t>Jordanian Badia in Social Studies Textbooks for Upper Elementary Education in Jordan</w:t>
            </w:r>
            <w:r>
              <w:rPr>
                <w:b/>
                <w:bCs/>
                <w:sz w:val="24"/>
                <w:szCs w:val="24"/>
                <w:lang w:eastAsia="zh-CN" w:bidi="ar-JO"/>
              </w:rPr>
              <w:t>.</w:t>
            </w:r>
          </w:p>
          <w:p w:rsidR="00BC15AD" w:rsidRPr="00BC15AD" w:rsidRDefault="00BC15AD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sz w:val="24"/>
                <w:szCs w:val="24"/>
                <w:lang w:eastAsia="zh-CN" w:bidi="ar-JO"/>
              </w:rPr>
            </w:pPr>
            <w:r w:rsidRPr="00BC15AD">
              <w:rPr>
                <w:sz w:val="24"/>
                <w:szCs w:val="24"/>
                <w:lang w:eastAsia="zh-CN" w:bidi="ar-JO"/>
              </w:rPr>
              <w:t>MOROCO,2020, INTERNATIONAL CONFERNCE (ONLINE)</w:t>
            </w:r>
          </w:p>
          <w:p w:rsidR="002D12A6" w:rsidRDefault="002D12A6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</w:tr>
      <w:tr w:rsidR="00547065" w:rsidRPr="00C7506E" w:rsidTr="00C7506E">
        <w:trPr>
          <w:trHeight w:val="1383"/>
        </w:trPr>
        <w:tc>
          <w:tcPr>
            <w:tcW w:w="1086" w:type="dxa"/>
            <w:tcBorders>
              <w:right w:val="double" w:sz="4" w:space="0" w:color="auto"/>
            </w:tcBorders>
          </w:tcPr>
          <w:p w:rsidR="00547065" w:rsidRPr="00C7506E" w:rsidRDefault="00547065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547065" w:rsidRDefault="00547065" w:rsidP="00C7506E">
            <w:pPr>
              <w:pStyle w:val="a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  <w:r>
              <w:rPr>
                <w:b/>
                <w:bCs/>
                <w:sz w:val="24"/>
                <w:szCs w:val="24"/>
                <w:lang w:eastAsia="zh-CN" w:bidi="ar-JO"/>
              </w:rPr>
              <w:t>15</w:t>
            </w:r>
          </w:p>
        </w:tc>
        <w:tc>
          <w:tcPr>
            <w:tcW w:w="8755" w:type="dxa"/>
          </w:tcPr>
          <w:p w:rsidR="00BC15AD" w:rsidRPr="00F36D51" w:rsidRDefault="00EE0C2E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sz w:val="24"/>
                <w:szCs w:val="24"/>
                <w:lang w:bidi="ar-JO"/>
              </w:rPr>
            </w:pPr>
            <w:r w:rsidRPr="00F36D51">
              <w:rPr>
                <w:sz w:val="24"/>
                <w:szCs w:val="24"/>
                <w:lang w:eastAsia="zh-CN" w:bidi="ar-JO"/>
              </w:rPr>
              <w:t xml:space="preserve">The impact of  SCAMPER </w:t>
            </w:r>
            <w:r w:rsidR="00547065" w:rsidRPr="00F36D51">
              <w:rPr>
                <w:sz w:val="24"/>
                <w:szCs w:val="24"/>
                <w:lang w:eastAsia="zh-CN" w:bidi="ar-JO"/>
              </w:rPr>
              <w:t>and Baron,s  techniques on the development of English language critical thinking skills: applied study on 10</w:t>
            </w:r>
            <w:r w:rsidR="00547065" w:rsidRPr="00F36D51">
              <w:rPr>
                <w:sz w:val="24"/>
                <w:szCs w:val="24"/>
                <w:vertAlign w:val="superscript"/>
                <w:lang w:eastAsia="zh-CN" w:bidi="ar-JO"/>
              </w:rPr>
              <w:t>th</w:t>
            </w:r>
            <w:r w:rsidR="00547065" w:rsidRPr="00F36D51">
              <w:rPr>
                <w:sz w:val="24"/>
                <w:szCs w:val="24"/>
                <w:lang w:eastAsia="zh-CN" w:bidi="ar-JO"/>
              </w:rPr>
              <w:t xml:space="preserve"> grade students</w:t>
            </w:r>
            <w:r w:rsidR="00BC15AD" w:rsidRPr="00F36D51">
              <w:rPr>
                <w:sz w:val="24"/>
                <w:szCs w:val="24"/>
                <w:lang w:eastAsia="zh-CN" w:bidi="ar-JO"/>
              </w:rPr>
              <w:t>.</w:t>
            </w:r>
          </w:p>
          <w:p w:rsidR="00BC15AD" w:rsidRPr="003254EB" w:rsidRDefault="00BC15AD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sz w:val="24"/>
                <w:szCs w:val="24"/>
                <w:lang w:bidi="ar-JO"/>
              </w:rPr>
            </w:pPr>
            <w:r w:rsidRPr="003254EB">
              <w:rPr>
                <w:sz w:val="24"/>
                <w:szCs w:val="24"/>
                <w:lang w:bidi="ar-JO"/>
              </w:rPr>
              <w:t xml:space="preserve"> Dirasat,</w:t>
            </w:r>
            <w:r>
              <w:rPr>
                <w:sz w:val="24"/>
                <w:szCs w:val="24"/>
                <w:lang w:bidi="ar-JO"/>
              </w:rPr>
              <w:t xml:space="preserve"> </w:t>
            </w:r>
            <w:r w:rsidRPr="003254EB">
              <w:rPr>
                <w:sz w:val="24"/>
                <w:szCs w:val="24"/>
                <w:lang w:bidi="ar-JO"/>
              </w:rPr>
              <w:t>Jordan university, 20</w:t>
            </w:r>
            <w:r>
              <w:rPr>
                <w:sz w:val="24"/>
                <w:szCs w:val="24"/>
                <w:lang w:bidi="ar-JO"/>
              </w:rPr>
              <w:t>21</w:t>
            </w:r>
            <w:r w:rsidRPr="003254EB">
              <w:rPr>
                <w:sz w:val="24"/>
                <w:szCs w:val="24"/>
                <w:lang w:bidi="ar-JO"/>
              </w:rPr>
              <w:t>, vol 4</w:t>
            </w:r>
            <w:r>
              <w:rPr>
                <w:sz w:val="24"/>
                <w:szCs w:val="24"/>
                <w:lang w:bidi="ar-JO"/>
              </w:rPr>
              <w:t>8</w:t>
            </w:r>
            <w:r w:rsidRPr="003254EB">
              <w:rPr>
                <w:sz w:val="24"/>
                <w:szCs w:val="24"/>
                <w:lang w:bidi="ar-JO"/>
              </w:rPr>
              <w:t>, no</w:t>
            </w:r>
            <w:r>
              <w:rPr>
                <w:sz w:val="24"/>
                <w:szCs w:val="24"/>
                <w:lang w:bidi="ar-JO"/>
              </w:rPr>
              <w:t xml:space="preserve">3. </w:t>
            </w:r>
          </w:p>
          <w:p w:rsidR="00547065" w:rsidRDefault="00547065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lang w:eastAsia="zh-CN" w:bidi="ar-JO"/>
              </w:rPr>
            </w:pPr>
          </w:p>
          <w:p w:rsidR="00BC15AD" w:rsidRDefault="00BC15AD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</w:p>
          <w:p w:rsidR="00547065" w:rsidRDefault="00547065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</w:tr>
      <w:tr w:rsidR="00DB4FEA" w:rsidRPr="00C7506E" w:rsidTr="00C7506E">
        <w:trPr>
          <w:trHeight w:val="1383"/>
        </w:trPr>
        <w:tc>
          <w:tcPr>
            <w:tcW w:w="1086" w:type="dxa"/>
            <w:tcBorders>
              <w:right w:val="double" w:sz="4" w:space="0" w:color="auto"/>
            </w:tcBorders>
          </w:tcPr>
          <w:p w:rsidR="00DB4FEA" w:rsidRPr="00C7506E" w:rsidRDefault="00DB4FE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DB4FEA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  <w:lang w:eastAsia="zh-CN" w:bidi="ar-JO"/>
              </w:rPr>
            </w:pPr>
            <w:r>
              <w:rPr>
                <w:b/>
                <w:bCs/>
                <w:sz w:val="24"/>
                <w:szCs w:val="24"/>
                <w:lang w:eastAsia="zh-CN" w:bidi="ar-JO"/>
              </w:rPr>
              <w:t>16</w:t>
            </w:r>
          </w:p>
        </w:tc>
        <w:tc>
          <w:tcPr>
            <w:tcW w:w="8755" w:type="dxa"/>
          </w:tcPr>
          <w:p w:rsidR="0018682C" w:rsidRDefault="00665FF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lang w:eastAsia="zh-CN" w:bidi="ar-JO"/>
              </w:rPr>
            </w:pPr>
            <w:r>
              <w:rPr>
                <w:rFonts w:ascii="Segoe UI" w:hAnsi="Segoe UI" w:cs="Segoe UI"/>
                <w:color w:val="374151"/>
              </w:rPr>
              <w:t>Democratic Principles in Social, National, and Civic Education Textbooks and the Level of Implementation by Teachers: Perspectives of School Principals in Jordan</w:t>
            </w:r>
            <w:r>
              <w:rPr>
                <w:b/>
                <w:bCs/>
                <w:sz w:val="24"/>
                <w:szCs w:val="24"/>
                <w:lang w:eastAsia="zh-CN" w:bidi="ar-JO"/>
              </w:rPr>
              <w:t>.</w:t>
            </w:r>
          </w:p>
          <w:p w:rsidR="0018682C" w:rsidRPr="0018682C" w:rsidRDefault="0018682C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  <w:r>
              <w:rPr>
                <w:rFonts w:ascii="Segoe UI" w:hAnsi="Segoe UI" w:cs="Segoe UI"/>
                <w:color w:val="374151"/>
              </w:rPr>
              <w:t xml:space="preserve">The Jordanian Association for Educational Sciences Journal, 2021, Accepted. </w:t>
            </w:r>
          </w:p>
          <w:p w:rsidR="0018682C" w:rsidRPr="00665FFA" w:rsidRDefault="0018682C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lang w:eastAsia="zh-CN" w:bidi="ar-JO"/>
              </w:rPr>
            </w:pPr>
          </w:p>
          <w:p w:rsidR="00DB4FEA" w:rsidRDefault="00DB4FE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lang w:eastAsia="zh-CN" w:bidi="ar-JO"/>
              </w:rPr>
            </w:pPr>
          </w:p>
        </w:tc>
      </w:tr>
      <w:tr w:rsidR="00136F6B" w:rsidRPr="00C7506E" w:rsidTr="00C7506E">
        <w:trPr>
          <w:trHeight w:val="1383"/>
        </w:trPr>
        <w:tc>
          <w:tcPr>
            <w:tcW w:w="1086" w:type="dxa"/>
            <w:tcBorders>
              <w:right w:val="double" w:sz="4" w:space="0" w:color="auto"/>
            </w:tcBorders>
          </w:tcPr>
          <w:p w:rsidR="00136F6B" w:rsidRPr="00C7506E" w:rsidRDefault="00136F6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136F6B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  <w:r>
              <w:rPr>
                <w:b/>
                <w:bCs/>
                <w:sz w:val="24"/>
                <w:szCs w:val="24"/>
                <w:lang w:eastAsia="zh-CN" w:bidi="ar-JO"/>
              </w:rPr>
              <w:t>17</w:t>
            </w:r>
          </w:p>
        </w:tc>
        <w:tc>
          <w:tcPr>
            <w:tcW w:w="8755" w:type="dxa"/>
          </w:tcPr>
          <w:p w:rsidR="0018682C" w:rsidRDefault="0018682C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</w:p>
          <w:p w:rsidR="0018682C" w:rsidRDefault="0018682C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ascii="Segoe UI" w:hAnsi="Segoe UI" w:cs="Segoe UI"/>
                <w:color w:val="374151"/>
              </w:rPr>
            </w:pPr>
            <w:r>
              <w:rPr>
                <w:rFonts w:ascii="Segoe UI" w:hAnsi="Segoe UI" w:cs="Segoe UI"/>
                <w:color w:val="374151"/>
              </w:rPr>
              <w:t>The Effectiveness of Implementing the Hexagonal Dimensions Strategy (PDEODE) and SCAMPER Strategy in Enhancing the Enjoyment of Learning among Eighth-Grade Female Students in National and Civic Education in Public Schools in Al-Karak Governorate.</w:t>
            </w:r>
          </w:p>
          <w:p w:rsidR="0018682C" w:rsidRPr="0018682C" w:rsidRDefault="0018682C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  <w:r>
              <w:rPr>
                <w:rFonts w:ascii="Segoe UI" w:hAnsi="Segoe UI" w:cs="Segoe UI"/>
                <w:color w:val="374151"/>
              </w:rPr>
              <w:t>Alazhar university, 2021, vol 1, no 192.</w:t>
            </w:r>
          </w:p>
          <w:p w:rsidR="00136F6B" w:rsidRDefault="00136F6B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zh-CN" w:bidi="ar-JO"/>
              </w:rPr>
              <w:t xml:space="preserve"> </w:t>
            </w:r>
          </w:p>
        </w:tc>
      </w:tr>
      <w:tr w:rsidR="00256C3C" w:rsidRPr="00C7506E" w:rsidTr="00C7506E">
        <w:trPr>
          <w:trHeight w:val="1383"/>
        </w:trPr>
        <w:tc>
          <w:tcPr>
            <w:tcW w:w="1086" w:type="dxa"/>
            <w:tcBorders>
              <w:right w:val="double" w:sz="4" w:space="0" w:color="auto"/>
            </w:tcBorders>
          </w:tcPr>
          <w:p w:rsidR="00256C3C" w:rsidRPr="00256C3C" w:rsidRDefault="00256C3C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256C3C" w:rsidRDefault="00256C3C" w:rsidP="00C7506E">
            <w:pPr>
              <w:pStyle w:val="a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  <w:r>
              <w:rPr>
                <w:b/>
                <w:bCs/>
                <w:sz w:val="24"/>
                <w:szCs w:val="24"/>
                <w:lang w:eastAsia="zh-CN" w:bidi="ar-JO"/>
              </w:rPr>
              <w:t>18</w:t>
            </w:r>
          </w:p>
        </w:tc>
        <w:tc>
          <w:tcPr>
            <w:tcW w:w="8755" w:type="dxa"/>
          </w:tcPr>
          <w:p w:rsidR="0018682C" w:rsidRDefault="0018682C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lang w:eastAsia="zh-CN" w:bidi="ar-JO"/>
              </w:rPr>
            </w:pPr>
            <w:r>
              <w:rPr>
                <w:rFonts w:ascii="Segoe UI" w:hAnsi="Segoe UI" w:cs="Segoe UI"/>
                <w:color w:val="374151"/>
              </w:rPr>
              <w:t>The Impact of Peer Teaching and Simultaneous Round Table Strategy on Developing Speaking Skills in Arabic Language among Seventh-Grade Students in Jordan</w:t>
            </w:r>
            <w:r>
              <w:rPr>
                <w:b/>
                <w:bCs/>
                <w:sz w:val="24"/>
                <w:szCs w:val="24"/>
                <w:lang w:eastAsia="zh-CN" w:bidi="ar-JO"/>
              </w:rPr>
              <w:t>.</w:t>
            </w:r>
          </w:p>
          <w:p w:rsidR="0018682C" w:rsidRPr="0018682C" w:rsidRDefault="0018682C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lang w:eastAsia="zh-CN" w:bidi="ar-JO"/>
              </w:rPr>
            </w:pPr>
            <w:r w:rsidRPr="003254EB">
              <w:rPr>
                <w:sz w:val="24"/>
                <w:szCs w:val="24"/>
                <w:lang w:bidi="ar-JO"/>
              </w:rPr>
              <w:t>Dirasat,</w:t>
            </w:r>
            <w:r>
              <w:rPr>
                <w:sz w:val="24"/>
                <w:szCs w:val="24"/>
                <w:lang w:bidi="ar-JO"/>
              </w:rPr>
              <w:t xml:space="preserve"> </w:t>
            </w:r>
            <w:r w:rsidRPr="003254EB">
              <w:rPr>
                <w:sz w:val="24"/>
                <w:szCs w:val="24"/>
                <w:lang w:bidi="ar-JO"/>
              </w:rPr>
              <w:t>Jordan university, 20</w:t>
            </w:r>
            <w:r>
              <w:rPr>
                <w:sz w:val="24"/>
                <w:szCs w:val="24"/>
                <w:lang w:bidi="ar-JO"/>
              </w:rPr>
              <w:t>2</w:t>
            </w:r>
            <w:r w:rsidR="00852C9E">
              <w:rPr>
                <w:sz w:val="24"/>
                <w:szCs w:val="24"/>
                <w:lang w:bidi="ar-JO"/>
              </w:rPr>
              <w:t>2</w:t>
            </w:r>
            <w:r w:rsidRPr="003254EB">
              <w:rPr>
                <w:sz w:val="24"/>
                <w:szCs w:val="24"/>
                <w:lang w:bidi="ar-JO"/>
              </w:rPr>
              <w:t xml:space="preserve">, </w:t>
            </w:r>
            <w:r w:rsidR="00852C9E">
              <w:rPr>
                <w:sz w:val="24"/>
                <w:szCs w:val="24"/>
                <w:lang w:bidi="ar-JO"/>
              </w:rPr>
              <w:t>accepted</w:t>
            </w:r>
            <w:r>
              <w:rPr>
                <w:sz w:val="24"/>
                <w:szCs w:val="24"/>
                <w:lang w:bidi="ar-JO"/>
              </w:rPr>
              <w:t>.</w:t>
            </w:r>
          </w:p>
          <w:p w:rsidR="00256C3C" w:rsidRDefault="00256C3C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</w:tr>
      <w:tr w:rsidR="00256C3C" w:rsidRPr="00C7506E" w:rsidTr="00C7506E">
        <w:trPr>
          <w:trHeight w:val="1383"/>
        </w:trPr>
        <w:tc>
          <w:tcPr>
            <w:tcW w:w="1086" w:type="dxa"/>
            <w:tcBorders>
              <w:right w:val="double" w:sz="4" w:space="0" w:color="auto"/>
            </w:tcBorders>
          </w:tcPr>
          <w:p w:rsidR="00256C3C" w:rsidRPr="00256C3C" w:rsidRDefault="00256C3C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256C3C" w:rsidRDefault="00022065" w:rsidP="00C7506E">
            <w:pPr>
              <w:pStyle w:val="a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  <w:lang w:eastAsia="zh-CN" w:bidi="ar-JO"/>
              </w:rPr>
            </w:pPr>
            <w:r>
              <w:rPr>
                <w:b/>
                <w:bCs/>
                <w:sz w:val="24"/>
                <w:szCs w:val="24"/>
                <w:lang w:eastAsia="zh-CN" w:bidi="ar-JO"/>
              </w:rPr>
              <w:t>19</w:t>
            </w:r>
          </w:p>
        </w:tc>
        <w:tc>
          <w:tcPr>
            <w:tcW w:w="8755" w:type="dxa"/>
          </w:tcPr>
          <w:p w:rsidR="00852C9E" w:rsidRDefault="00852C9E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ascii="Segoe UI" w:hAnsi="Segoe UI" w:cs="Segoe UI"/>
                <w:color w:val="374151"/>
              </w:rPr>
            </w:pPr>
            <w:r>
              <w:rPr>
                <w:rFonts w:ascii="Segoe UI" w:hAnsi="Segoe UI" w:cs="Segoe UI"/>
                <w:color w:val="374151"/>
              </w:rPr>
              <w:t>The Impact of the "possear" and Mind Mapping Strategies on Developing Decision-Making Skills among Tenth-Grade Students in Jordan.</w:t>
            </w:r>
          </w:p>
          <w:p w:rsidR="00852C9E" w:rsidRPr="00852C9E" w:rsidRDefault="00852C9E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</w:p>
          <w:p w:rsidR="00852C9E" w:rsidRPr="003254EB" w:rsidRDefault="00852C9E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sz w:val="24"/>
                <w:szCs w:val="24"/>
                <w:lang w:bidi="ar-JO"/>
              </w:rPr>
            </w:pPr>
            <w:r w:rsidRPr="003254EB">
              <w:rPr>
                <w:sz w:val="24"/>
                <w:szCs w:val="24"/>
                <w:lang w:bidi="ar-JO"/>
              </w:rPr>
              <w:t>Islamic university,</w:t>
            </w:r>
            <w:r>
              <w:rPr>
                <w:sz w:val="24"/>
                <w:szCs w:val="24"/>
                <w:lang w:bidi="ar-JO"/>
              </w:rPr>
              <w:t>2022</w:t>
            </w:r>
            <w:r w:rsidRPr="003254EB">
              <w:rPr>
                <w:sz w:val="24"/>
                <w:szCs w:val="24"/>
                <w:lang w:bidi="ar-JO"/>
              </w:rPr>
              <w:t>,  Gaza</w:t>
            </w:r>
            <w:r>
              <w:rPr>
                <w:sz w:val="24"/>
                <w:szCs w:val="24"/>
                <w:lang w:bidi="ar-JO"/>
              </w:rPr>
              <w:t>, accepted.</w:t>
            </w:r>
          </w:p>
          <w:p w:rsidR="00852C9E" w:rsidRPr="00852C9E" w:rsidRDefault="00852C9E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</w:p>
          <w:p w:rsidR="00FB0B14" w:rsidRDefault="00FB0B14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</w:tr>
      <w:tr w:rsidR="0051669A" w:rsidRPr="00C7506E" w:rsidTr="00C7506E">
        <w:trPr>
          <w:trHeight w:val="1383"/>
        </w:trPr>
        <w:tc>
          <w:tcPr>
            <w:tcW w:w="1086" w:type="dxa"/>
            <w:tcBorders>
              <w:right w:val="double" w:sz="4" w:space="0" w:color="auto"/>
            </w:tcBorders>
          </w:tcPr>
          <w:p w:rsidR="0051669A" w:rsidRPr="00256C3C" w:rsidRDefault="0051669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51669A" w:rsidRDefault="0051669A" w:rsidP="00C7506E">
            <w:pPr>
              <w:pStyle w:val="a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  <w:lang w:eastAsia="zh-CN" w:bidi="ar-JO"/>
              </w:rPr>
            </w:pPr>
            <w:r>
              <w:rPr>
                <w:b/>
                <w:bCs/>
                <w:sz w:val="24"/>
                <w:szCs w:val="24"/>
                <w:lang w:eastAsia="zh-CN" w:bidi="ar-JO"/>
              </w:rPr>
              <w:t>20</w:t>
            </w:r>
          </w:p>
        </w:tc>
        <w:tc>
          <w:tcPr>
            <w:tcW w:w="8755" w:type="dxa"/>
          </w:tcPr>
          <w:p w:rsidR="0051669A" w:rsidRDefault="0051669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The impact of teaching using mathematics laboratory and mathematical modeling on developing mathematical thinking skills among sixth-grade students in Al-Karak.</w:t>
            </w:r>
          </w:p>
          <w:p w:rsidR="0051669A" w:rsidRPr="0051669A" w:rsidRDefault="0051669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Cairo university,2024, accepted </w:t>
            </w:r>
          </w:p>
        </w:tc>
      </w:tr>
      <w:tr w:rsidR="0051669A" w:rsidRPr="00C7506E" w:rsidTr="00C7506E">
        <w:trPr>
          <w:trHeight w:val="1383"/>
        </w:trPr>
        <w:tc>
          <w:tcPr>
            <w:tcW w:w="1086" w:type="dxa"/>
            <w:tcBorders>
              <w:right w:val="double" w:sz="4" w:space="0" w:color="auto"/>
            </w:tcBorders>
          </w:tcPr>
          <w:p w:rsidR="0051669A" w:rsidRPr="00256C3C" w:rsidRDefault="0051669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51669A" w:rsidRDefault="0051669A" w:rsidP="00C7506E">
            <w:pPr>
              <w:pStyle w:val="a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  <w:lang w:eastAsia="zh-CN" w:bidi="ar-JO"/>
              </w:rPr>
            </w:pPr>
            <w:r>
              <w:rPr>
                <w:b/>
                <w:bCs/>
                <w:sz w:val="24"/>
                <w:szCs w:val="24"/>
                <w:lang w:eastAsia="zh-CN" w:bidi="ar-JO"/>
              </w:rPr>
              <w:t>21</w:t>
            </w:r>
          </w:p>
        </w:tc>
        <w:tc>
          <w:tcPr>
            <w:tcW w:w="8755" w:type="dxa"/>
          </w:tcPr>
          <w:p w:rsidR="006074CB" w:rsidRDefault="0051669A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The Impact of Teaching Using Augmented Reality and Virtual Reality on Developing Visual Perception in Science Subject among Third-Grade Students in Jordan</w:t>
            </w:r>
            <w:r w:rsidR="006074CB">
              <w:rPr>
                <w:rFonts w:ascii="Segoe UI" w:hAnsi="Segoe UI" w:cs="Segoe UI"/>
                <w:color w:val="0D0D0D"/>
                <w:shd w:val="clear" w:color="auto" w:fill="FFFFFF"/>
              </w:rPr>
              <w:t>.</w:t>
            </w:r>
          </w:p>
          <w:p w:rsidR="0051669A" w:rsidRDefault="0051669A" w:rsidP="00CD744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Cairo university,2024, accepted.</w:t>
            </w:r>
          </w:p>
        </w:tc>
      </w:tr>
      <w:tr w:rsidR="0051669A" w:rsidRPr="00C7506E" w:rsidTr="00C7506E">
        <w:trPr>
          <w:trHeight w:val="1383"/>
        </w:trPr>
        <w:tc>
          <w:tcPr>
            <w:tcW w:w="1086" w:type="dxa"/>
            <w:tcBorders>
              <w:right w:val="double" w:sz="4" w:space="0" w:color="auto"/>
            </w:tcBorders>
          </w:tcPr>
          <w:p w:rsidR="0051669A" w:rsidRPr="00256C3C" w:rsidRDefault="0051669A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51669A" w:rsidRDefault="0051669A" w:rsidP="00C7506E">
            <w:pPr>
              <w:pStyle w:val="a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  <w:rtl/>
                <w:lang w:eastAsia="zh-CN" w:bidi="ar-JO"/>
              </w:rPr>
            </w:pPr>
            <w:r>
              <w:rPr>
                <w:b/>
                <w:bCs/>
                <w:sz w:val="24"/>
                <w:szCs w:val="24"/>
                <w:lang w:eastAsia="zh-CN" w:bidi="ar-JO"/>
              </w:rPr>
              <w:t>22</w:t>
            </w:r>
          </w:p>
        </w:tc>
        <w:tc>
          <w:tcPr>
            <w:tcW w:w="8755" w:type="dxa"/>
          </w:tcPr>
          <w:p w:rsidR="00CD744B" w:rsidRDefault="006074CB" w:rsidP="00CD744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The degree of practice of Islamic education teachers in Jordan regarding productive thinkin</w:t>
            </w:r>
            <w:r w:rsidR="00CD744B">
              <w:rPr>
                <w:rFonts w:ascii="Segoe UI" w:hAnsi="Segoe UI" w:cs="Segoe UI"/>
                <w:color w:val="0D0D0D"/>
                <w:shd w:val="clear" w:color="auto" w:fill="FFFFFF"/>
              </w:rPr>
              <w:t>g skills from their perspective.</w:t>
            </w:r>
          </w:p>
          <w:p w:rsidR="0051669A" w:rsidRDefault="006074CB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Cairo university,2024, accepted.</w:t>
            </w:r>
          </w:p>
          <w:p w:rsidR="006074CB" w:rsidRDefault="006074CB" w:rsidP="006074C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ascii="Segoe UI" w:hAnsi="Segoe UI" w:cs="Segoe UI"/>
                <w:color w:val="0D0D0D"/>
                <w:shd w:val="clear" w:color="auto" w:fill="FFFFFF"/>
              </w:rPr>
            </w:pPr>
          </w:p>
        </w:tc>
      </w:tr>
      <w:tr w:rsidR="00CD744B" w:rsidRPr="00C7506E" w:rsidTr="00C7506E">
        <w:trPr>
          <w:trHeight w:val="1383"/>
        </w:trPr>
        <w:tc>
          <w:tcPr>
            <w:tcW w:w="1086" w:type="dxa"/>
            <w:tcBorders>
              <w:right w:val="double" w:sz="4" w:space="0" w:color="auto"/>
            </w:tcBorders>
          </w:tcPr>
          <w:p w:rsidR="00CD744B" w:rsidRPr="00256C3C" w:rsidRDefault="00CD744B" w:rsidP="00C7506E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CD744B" w:rsidRDefault="00CD744B" w:rsidP="00C7506E">
            <w:pPr>
              <w:pStyle w:val="a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  <w:lang w:eastAsia="zh-CN" w:bidi="ar-JO"/>
              </w:rPr>
            </w:pPr>
            <w:r>
              <w:rPr>
                <w:b/>
                <w:bCs/>
                <w:sz w:val="24"/>
                <w:szCs w:val="24"/>
                <w:lang w:eastAsia="zh-CN" w:bidi="ar-JO"/>
              </w:rPr>
              <w:t>23</w:t>
            </w:r>
          </w:p>
        </w:tc>
        <w:tc>
          <w:tcPr>
            <w:tcW w:w="8755" w:type="dxa"/>
          </w:tcPr>
          <w:p w:rsidR="00CD744B" w:rsidRDefault="00CD744B" w:rsidP="00CD744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The </w:t>
            </w:r>
            <w:r w:rsidR="00FA3C4D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degree to which teachers of Arabic language and social studies practice the skills of the twenty-first century skills in karak governorate. </w:t>
            </w:r>
          </w:p>
          <w:p w:rsidR="00CD744B" w:rsidRDefault="00CD744B" w:rsidP="00CD744B">
            <w:pPr>
              <w:tabs>
                <w:tab w:val="center" w:pos="4153"/>
                <w:tab w:val="right" w:pos="8306"/>
              </w:tabs>
              <w:spacing w:line="240" w:lineRule="auto"/>
              <w:jc w:val="right"/>
              <w:rPr>
                <w:rFonts w:ascii="Segoe UI" w:hAnsi="Segoe UI" w:cs="Segoe UI"/>
                <w:color w:val="0D0D0D"/>
                <w:shd w:val="clear" w:color="auto" w:fill="FFFFFF"/>
                <w:rtl/>
                <w:lang w:bidi="ar-JO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M</w:t>
            </w:r>
            <w:r w:rsidR="00905987">
              <w:rPr>
                <w:rFonts w:ascii="Segoe UI" w:hAnsi="Segoe UI" w:cs="Segoe UI"/>
                <w:color w:val="0D0D0D"/>
                <w:shd w:val="clear" w:color="auto" w:fill="FFFFFF"/>
              </w:rPr>
              <w:t>utah university, 2024, published. Vol 39. No 4</w:t>
            </w:r>
          </w:p>
        </w:tc>
      </w:tr>
    </w:tbl>
    <w:p w:rsidR="004C46B4" w:rsidRPr="000E322B" w:rsidRDefault="00A046DD" w:rsidP="004C46B4">
      <w:pPr>
        <w:pStyle w:val="a"/>
        <w:numPr>
          <w:ilvl w:val="0"/>
          <w:numId w:val="3"/>
        </w:numPr>
        <w:rPr>
          <w:rFonts w:cs="Arabic Transparent"/>
          <w:b/>
          <w:bCs/>
          <w:sz w:val="32"/>
          <w:szCs w:val="32"/>
          <w:lang w:bidi="ar-JO"/>
        </w:rPr>
      </w:pPr>
      <w:r>
        <w:rPr>
          <w:rFonts w:cs="Arabic Transparent"/>
          <w:b/>
          <w:bCs/>
          <w:sz w:val="32"/>
          <w:szCs w:val="32"/>
          <w:lang w:bidi="ar-JO"/>
        </w:rPr>
        <w:t xml:space="preserve">Books </w:t>
      </w:r>
      <w:r w:rsidR="004C46B4" w:rsidRPr="000E322B">
        <w:rPr>
          <w:rFonts w:cs="Arabic Transparent"/>
          <w:b/>
          <w:bCs/>
          <w:sz w:val="32"/>
          <w:szCs w:val="32"/>
          <w:rtl/>
          <w:lang w:bidi="ar-JO"/>
        </w:rPr>
        <w:t>:</w:t>
      </w:r>
    </w:p>
    <w:tbl>
      <w:tblPr>
        <w:bidiVisual/>
        <w:tblW w:w="0" w:type="auto"/>
        <w:tblInd w:w="-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406"/>
        <w:gridCol w:w="8804"/>
      </w:tblGrid>
      <w:tr w:rsidR="004C46B4" w:rsidRPr="00FE5186" w:rsidTr="00562B8F">
        <w:tc>
          <w:tcPr>
            <w:tcW w:w="1417" w:type="dxa"/>
            <w:vMerge w:val="restart"/>
          </w:tcPr>
          <w:p w:rsidR="004C46B4" w:rsidRPr="00FE5186" w:rsidRDefault="004C46B4" w:rsidP="00562B8F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4C46B4" w:rsidRPr="00FE5186" w:rsidRDefault="00A046DD" w:rsidP="00562B8F">
            <w:pPr>
              <w:spacing w:after="0" w:line="240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Publish books </w:t>
            </w:r>
          </w:p>
        </w:tc>
        <w:tc>
          <w:tcPr>
            <w:tcW w:w="9039" w:type="dxa"/>
          </w:tcPr>
          <w:p w:rsidR="004C46B4" w:rsidRPr="00FE5186" w:rsidRDefault="004C46B4" w:rsidP="00562B8F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C7506E" w:rsidRPr="00C7506E" w:rsidRDefault="00F63B6C" w:rsidP="00F63B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life skills 2015</w:t>
            </w:r>
          </w:p>
          <w:p w:rsidR="004C46B4" w:rsidRPr="00FE5186" w:rsidRDefault="004C46B4" w:rsidP="00CA35AA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4C46B4" w:rsidRPr="00FE5186" w:rsidTr="00562B8F">
        <w:tc>
          <w:tcPr>
            <w:tcW w:w="1417" w:type="dxa"/>
            <w:vMerge/>
          </w:tcPr>
          <w:p w:rsidR="004C46B4" w:rsidRPr="00FE5186" w:rsidRDefault="004C46B4" w:rsidP="00562B8F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039" w:type="dxa"/>
          </w:tcPr>
          <w:p w:rsidR="000368F9" w:rsidRPr="00FE5186" w:rsidRDefault="000368F9" w:rsidP="00F63B6C">
            <w:pPr>
              <w:pStyle w:val="a"/>
              <w:spacing w:after="0" w:line="240" w:lineRule="auto"/>
              <w:ind w:left="0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0368F9" w:rsidRPr="00FE5186" w:rsidTr="00562B8F">
        <w:tc>
          <w:tcPr>
            <w:tcW w:w="1417" w:type="dxa"/>
          </w:tcPr>
          <w:p w:rsidR="000368F9" w:rsidRPr="00FE5186" w:rsidRDefault="000368F9" w:rsidP="00562B8F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039" w:type="dxa"/>
          </w:tcPr>
          <w:p w:rsidR="000368F9" w:rsidRDefault="00D73B64" w:rsidP="00CA35AA">
            <w:pPr>
              <w:pStyle w:val="a"/>
              <w:spacing w:after="0" w:line="240" w:lineRule="auto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  <w:r>
              <w:t>E-learning methodologies and good practices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JO"/>
              </w:rPr>
              <w:t xml:space="preserve"> </w:t>
            </w:r>
          </w:p>
          <w:p w:rsidR="00F63B6C" w:rsidRPr="007D5BD1" w:rsidRDefault="00F63B6C" w:rsidP="00CA35AA">
            <w:pPr>
              <w:pStyle w:val="a"/>
              <w:spacing w:after="0" w:line="240" w:lineRule="auto"/>
              <w:ind w:left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 w:rsidRPr="007D5BD1"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A translated book in cooperation with FAO</w:t>
            </w:r>
            <w:r w:rsidR="007D5BD1" w:rsidRPr="007D5BD1"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  <w:t>, 2023</w:t>
            </w:r>
          </w:p>
          <w:p w:rsidR="00F63B6C" w:rsidRDefault="00F63B6C" w:rsidP="00CA35AA">
            <w:pPr>
              <w:pStyle w:val="a"/>
              <w:spacing w:after="0" w:line="240" w:lineRule="auto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</w:t>
            </w:r>
          </w:p>
          <w:p w:rsidR="00D73B64" w:rsidRPr="00D73B64" w:rsidRDefault="00D73B64" w:rsidP="00CA35AA">
            <w:pPr>
              <w:pStyle w:val="a"/>
              <w:spacing w:after="0" w:line="240" w:lineRule="auto"/>
              <w:ind w:left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JO"/>
              </w:rPr>
            </w:pPr>
          </w:p>
        </w:tc>
      </w:tr>
    </w:tbl>
    <w:p w:rsidR="004C46B4" w:rsidRDefault="004C46B4" w:rsidP="00A046DD">
      <w:pPr>
        <w:rPr>
          <w:rFonts w:cs="Arabic Transparent"/>
          <w:sz w:val="44"/>
          <w:szCs w:val="44"/>
          <w:rtl/>
          <w:lang w:bidi="ar-JO"/>
        </w:rPr>
      </w:pPr>
      <w:r>
        <w:rPr>
          <w:rFonts w:cs="Arabic Transparent"/>
          <w:sz w:val="44"/>
          <w:szCs w:val="44"/>
          <w:rtl/>
          <w:lang w:bidi="ar-JO"/>
        </w:rPr>
        <w:t>*</w:t>
      </w:r>
      <w:r w:rsidR="00A046DD">
        <w:rPr>
          <w:rFonts w:cs="Simplified Arabic"/>
          <w:sz w:val="28"/>
          <w:szCs w:val="28"/>
        </w:rPr>
        <w:t xml:space="preserve">research interests </w:t>
      </w:r>
      <w:r w:rsidRPr="000E322B">
        <w:rPr>
          <w:rFonts w:cs="Arabic Transparent"/>
          <w:b/>
          <w:bCs/>
          <w:sz w:val="32"/>
          <w:szCs w:val="32"/>
          <w:rtl/>
          <w:lang w:bidi="ar-JO"/>
        </w:rPr>
        <w:t>:</w:t>
      </w:r>
    </w:p>
    <w:tbl>
      <w:tblPr>
        <w:bidiVisual/>
        <w:tblW w:w="104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090"/>
        <w:gridCol w:w="8364"/>
      </w:tblGrid>
      <w:tr w:rsidR="00C7506E" w:rsidRPr="00FE5186" w:rsidTr="00C7506E">
        <w:tc>
          <w:tcPr>
            <w:tcW w:w="2090" w:type="dxa"/>
            <w:vMerge w:val="restart"/>
          </w:tcPr>
          <w:p w:rsidR="00C7506E" w:rsidRPr="00FE5186" w:rsidRDefault="00C7506E" w:rsidP="00562B8F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64" w:type="dxa"/>
          </w:tcPr>
          <w:p w:rsidR="007D5BD1" w:rsidRDefault="008635CE" w:rsidP="00B36B16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1</w:t>
            </w:r>
            <w:r w:rsidR="00D67636">
              <w:rPr>
                <w:rFonts w:cs="Simplified Arabic" w:hint="cs"/>
                <w:sz w:val="28"/>
                <w:szCs w:val="28"/>
                <w:rtl/>
                <w:lang w:bidi="ar-JO"/>
              </w:rPr>
              <w:t>-</w:t>
            </w:r>
            <w:r w:rsidR="00D67636">
              <w:rPr>
                <w:rFonts w:cs="Simplified Arabic" w:hint="cs"/>
                <w:sz w:val="28"/>
                <w:szCs w:val="28"/>
                <w:lang w:bidi="ar-JO"/>
              </w:rPr>
              <w:t>C</w:t>
            </w:r>
            <w:r w:rsidR="00D67636">
              <w:rPr>
                <w:rFonts w:cs="Simplified Arabic"/>
                <w:sz w:val="28"/>
                <w:szCs w:val="28"/>
                <w:lang w:bidi="ar-JO"/>
              </w:rPr>
              <w:t xml:space="preserve">urricula </w:t>
            </w:r>
            <w:r w:rsidR="007D5BD1">
              <w:rPr>
                <w:rFonts w:cs="Simplified Arabic"/>
                <w:sz w:val="28"/>
                <w:szCs w:val="28"/>
                <w:lang w:bidi="ar-JO"/>
              </w:rPr>
              <w:t>A</w:t>
            </w:r>
            <w:r w:rsidR="00D67636">
              <w:rPr>
                <w:rFonts w:cs="Simplified Arabic"/>
                <w:sz w:val="28"/>
                <w:szCs w:val="28"/>
                <w:lang w:bidi="ar-JO"/>
              </w:rPr>
              <w:t>nd</w:t>
            </w:r>
            <w:r w:rsidR="00B36B16">
              <w:rPr>
                <w:rFonts w:cs="Simplified Arabic"/>
                <w:sz w:val="28"/>
                <w:szCs w:val="28"/>
                <w:lang w:bidi="ar-JO"/>
              </w:rPr>
              <w:t xml:space="preserve"> Teaching </w:t>
            </w:r>
            <w:r>
              <w:rPr>
                <w:rFonts w:cs="Simplified Arabic"/>
                <w:sz w:val="28"/>
                <w:szCs w:val="28"/>
                <w:lang w:bidi="ar-JO"/>
              </w:rPr>
              <w:t>Of Social</w:t>
            </w:r>
            <w:r w:rsidR="00B36B16">
              <w:rPr>
                <w:rFonts w:cs="Simplified Arabic"/>
                <w:sz w:val="28"/>
                <w:szCs w:val="28"/>
                <w:lang w:bidi="ar-JO"/>
              </w:rPr>
              <w:t xml:space="preserve"> Studies</w:t>
            </w:r>
            <w:r w:rsidR="007D5BD1">
              <w:rPr>
                <w:rFonts w:cs="Simplified Arabic"/>
                <w:sz w:val="28"/>
                <w:szCs w:val="28"/>
                <w:lang w:bidi="ar-JO"/>
              </w:rPr>
              <w:t xml:space="preserve"> </w:t>
            </w:r>
          </w:p>
        </w:tc>
      </w:tr>
      <w:tr w:rsidR="00C7506E" w:rsidRPr="00FE5186" w:rsidTr="00C7506E">
        <w:tc>
          <w:tcPr>
            <w:tcW w:w="2090" w:type="dxa"/>
            <w:vMerge/>
          </w:tcPr>
          <w:p w:rsidR="00C7506E" w:rsidRPr="00FE5186" w:rsidRDefault="00C7506E" w:rsidP="00562B8F">
            <w:pPr>
              <w:spacing w:after="0" w:line="24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364" w:type="dxa"/>
          </w:tcPr>
          <w:p w:rsidR="00C7506E" w:rsidRDefault="008635CE" w:rsidP="00D67636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2</w:t>
            </w:r>
            <w:r w:rsidR="00C7506E">
              <w:rPr>
                <w:rFonts w:cs="Simplified Arabic" w:hint="cs"/>
                <w:sz w:val="28"/>
                <w:szCs w:val="28"/>
                <w:rtl/>
                <w:lang w:bidi="ar-JO"/>
              </w:rPr>
              <w:t>-</w:t>
            </w:r>
            <w:r w:rsidR="00B36B16">
              <w:rPr>
                <w:rFonts w:cs="Simplified Arabic"/>
                <w:sz w:val="28"/>
                <w:szCs w:val="28"/>
                <w:lang w:bidi="ar-JO"/>
              </w:rPr>
              <w:t>Citizenship Education A</w:t>
            </w:r>
            <w:r w:rsidR="00D67636">
              <w:rPr>
                <w:rFonts w:cs="Simplified Arabic"/>
                <w:sz w:val="28"/>
                <w:szCs w:val="28"/>
                <w:lang w:bidi="ar-JO"/>
              </w:rPr>
              <w:t xml:space="preserve">nd </w:t>
            </w:r>
            <w:r w:rsidR="00B36B16">
              <w:rPr>
                <w:rFonts w:cs="Simplified Arabic"/>
                <w:sz w:val="28"/>
                <w:szCs w:val="28"/>
                <w:lang w:bidi="ar-JO"/>
              </w:rPr>
              <w:t>D</w:t>
            </w:r>
            <w:r w:rsidR="00D67636">
              <w:rPr>
                <w:rFonts w:cs="Simplified Arabic"/>
                <w:sz w:val="28"/>
                <w:szCs w:val="28"/>
                <w:lang w:bidi="ar-JO"/>
              </w:rPr>
              <w:t xml:space="preserve">emocratization </w:t>
            </w:r>
            <w:r w:rsidR="00C7506E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C7506E" w:rsidRPr="00FE5186" w:rsidTr="00C7506E">
        <w:tc>
          <w:tcPr>
            <w:tcW w:w="2090" w:type="dxa"/>
            <w:vMerge/>
          </w:tcPr>
          <w:p w:rsidR="00C7506E" w:rsidRPr="00FE5186" w:rsidRDefault="00C7506E" w:rsidP="00562B8F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364" w:type="dxa"/>
          </w:tcPr>
          <w:p w:rsidR="00C7506E" w:rsidRDefault="008635CE" w:rsidP="00B36B16">
            <w:p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3</w:t>
            </w:r>
            <w:r w:rsidR="00C7506E">
              <w:rPr>
                <w:rFonts w:cs="Simplified Arabic" w:hint="cs"/>
                <w:sz w:val="28"/>
                <w:szCs w:val="28"/>
                <w:rtl/>
                <w:lang w:bidi="ar-JO"/>
              </w:rPr>
              <w:t>-</w:t>
            </w:r>
            <w:r w:rsidR="00B36B16">
              <w:rPr>
                <w:rFonts w:cs="Simplified Arabic"/>
                <w:sz w:val="28"/>
                <w:szCs w:val="28"/>
                <w:lang w:bidi="ar-JO"/>
              </w:rPr>
              <w:t xml:space="preserve">Practicum </w:t>
            </w:r>
          </w:p>
        </w:tc>
      </w:tr>
      <w:tr w:rsidR="00C7506E" w:rsidRPr="00FE5186" w:rsidTr="00C7506E">
        <w:tc>
          <w:tcPr>
            <w:tcW w:w="2090" w:type="dxa"/>
            <w:vMerge/>
          </w:tcPr>
          <w:p w:rsidR="00C7506E" w:rsidRPr="00FE5186" w:rsidRDefault="00C7506E" w:rsidP="00562B8F">
            <w:pPr>
              <w:tabs>
                <w:tab w:val="left" w:pos="386"/>
              </w:tabs>
              <w:spacing w:after="0" w:line="240" w:lineRule="auto"/>
              <w:ind w:right="360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364" w:type="dxa"/>
          </w:tcPr>
          <w:p w:rsidR="00B36B16" w:rsidRDefault="008635CE" w:rsidP="008635CE">
            <w:p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5-</w:t>
            </w:r>
            <w:r w:rsidR="00B36B16">
              <w:rPr>
                <w:rFonts w:cs="Simplified Arabic"/>
                <w:sz w:val="28"/>
                <w:szCs w:val="28"/>
                <w:lang w:bidi="ar-JO"/>
              </w:rPr>
              <w:t xml:space="preserve">new trends in social studies </w:t>
            </w:r>
          </w:p>
          <w:p w:rsidR="00C7506E" w:rsidRDefault="00B36B16" w:rsidP="00562B8F">
            <w:p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Peace education</w:t>
            </w:r>
          </w:p>
        </w:tc>
      </w:tr>
      <w:tr w:rsidR="00C7506E" w:rsidRPr="00FE5186" w:rsidTr="00C7506E">
        <w:tc>
          <w:tcPr>
            <w:tcW w:w="2090" w:type="dxa"/>
            <w:vMerge/>
          </w:tcPr>
          <w:p w:rsidR="00C7506E" w:rsidRPr="00FE5186" w:rsidRDefault="00C7506E" w:rsidP="00562B8F">
            <w:pPr>
              <w:pStyle w:val="a"/>
              <w:spacing w:after="0" w:line="240" w:lineRule="auto"/>
              <w:ind w:left="0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364" w:type="dxa"/>
          </w:tcPr>
          <w:p w:rsidR="00C7506E" w:rsidRPr="00261C6F" w:rsidRDefault="008635CE" w:rsidP="00261C6F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5</w:t>
            </w:r>
            <w:r w:rsidR="00C7506E">
              <w:rPr>
                <w:rFonts w:cs="Simplified Arabic" w:hint="cs"/>
                <w:sz w:val="28"/>
                <w:szCs w:val="28"/>
                <w:rtl/>
                <w:lang w:bidi="ar-JO"/>
              </w:rPr>
              <w:t>-</w:t>
            </w:r>
            <w:r w:rsidR="00261C6F">
              <w:rPr>
                <w:rStyle w:val="Heading1Char"/>
                <w:rFonts w:ascii="Segoe UI" w:hAnsi="Segoe UI" w:cs="Segoe UI"/>
                <w:bdr w:val="single" w:sz="2" w:space="0" w:color="D9D9E3" w:frame="1"/>
              </w:rPr>
              <w:t xml:space="preserve"> </w:t>
            </w:r>
            <w:r w:rsidR="00261C6F" w:rsidRPr="00261C6F">
              <w:rPr>
                <w:rStyle w:val="Strong"/>
                <w:rFonts w:ascii="Segoe UI" w:hAnsi="Segoe UI" w:cs="Segoe UI"/>
                <w:b w:val="0"/>
                <w:bCs w:val="0"/>
                <w:bdr w:val="single" w:sz="2" w:space="0" w:color="D9D9E3" w:frame="1"/>
              </w:rPr>
              <w:t>Analysis and Evaluation of Textbooks</w:t>
            </w:r>
          </w:p>
        </w:tc>
      </w:tr>
      <w:tr w:rsidR="00C7506E" w:rsidRPr="00FE5186" w:rsidTr="00C7506E">
        <w:tc>
          <w:tcPr>
            <w:tcW w:w="2090" w:type="dxa"/>
            <w:vMerge/>
          </w:tcPr>
          <w:p w:rsidR="00C7506E" w:rsidRPr="00FE5186" w:rsidRDefault="00C7506E" w:rsidP="00562B8F">
            <w:pPr>
              <w:spacing w:after="0" w:line="240" w:lineRule="auto"/>
              <w:ind w:left="26" w:right="360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364" w:type="dxa"/>
          </w:tcPr>
          <w:p w:rsidR="00C7506E" w:rsidRPr="00261C6F" w:rsidRDefault="008635CE" w:rsidP="00261C6F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6</w:t>
            </w:r>
            <w:r w:rsidR="00C7506E">
              <w:rPr>
                <w:rFonts w:cs="Simplified Arabic" w:hint="cs"/>
                <w:sz w:val="28"/>
                <w:szCs w:val="28"/>
                <w:rtl/>
                <w:lang w:bidi="ar-JO"/>
              </w:rPr>
              <w:t>-</w:t>
            </w:r>
            <w:r w:rsidR="00261C6F">
              <w:rPr>
                <w:rStyle w:val="Heading1Char"/>
                <w:rFonts w:ascii="Segoe UI" w:hAnsi="Segoe UI" w:cs="Segoe UI"/>
                <w:bdr w:val="single" w:sz="2" w:space="0" w:color="D9D9E3" w:frame="1"/>
              </w:rPr>
              <w:t xml:space="preserve"> </w:t>
            </w:r>
            <w:r w:rsidR="00261C6F" w:rsidRPr="00261C6F">
              <w:rPr>
                <w:rStyle w:val="Strong"/>
                <w:rFonts w:ascii="Segoe UI" w:hAnsi="Segoe UI" w:cs="Segoe UI"/>
                <w:b w:val="0"/>
                <w:bCs w:val="0"/>
                <w:bdr w:val="single" w:sz="2" w:space="0" w:color="D9D9E3" w:frame="1"/>
              </w:rPr>
              <w:t>Preparation and Authoring of Textbook</w:t>
            </w:r>
          </w:p>
        </w:tc>
      </w:tr>
    </w:tbl>
    <w:p w:rsidR="004C46B4" w:rsidRDefault="004C46B4" w:rsidP="004C46B4">
      <w:pPr>
        <w:pStyle w:val="a"/>
        <w:spacing w:after="0" w:line="240" w:lineRule="auto"/>
        <w:ind w:left="0"/>
        <w:jc w:val="center"/>
        <w:rPr>
          <w:rFonts w:cs="Arabic Transparent"/>
          <w:sz w:val="28"/>
          <w:szCs w:val="28"/>
          <w:rtl/>
        </w:rPr>
      </w:pPr>
    </w:p>
    <w:p w:rsidR="004C46B4" w:rsidRDefault="004C46B4" w:rsidP="00A046DD">
      <w:pPr>
        <w:rPr>
          <w:rFonts w:cs="Arabic Transparent"/>
          <w:sz w:val="44"/>
          <w:szCs w:val="44"/>
          <w:rtl/>
          <w:lang w:bidi="ar-JO"/>
        </w:rPr>
      </w:pPr>
      <w:r>
        <w:rPr>
          <w:rFonts w:cs="Arabic Transparent"/>
          <w:sz w:val="44"/>
          <w:szCs w:val="44"/>
          <w:rtl/>
          <w:lang w:bidi="ar-JO"/>
        </w:rPr>
        <w:t xml:space="preserve">* </w:t>
      </w:r>
      <w:r w:rsidR="00A046DD">
        <w:rPr>
          <w:rFonts w:cs="Arabic Transparent"/>
          <w:b/>
          <w:bCs/>
          <w:sz w:val="32"/>
          <w:szCs w:val="32"/>
          <w:lang w:bidi="ar-JO"/>
        </w:rPr>
        <w:t xml:space="preserve">conferences and workshops </w:t>
      </w:r>
      <w:r w:rsidR="00D1135A">
        <w:rPr>
          <w:rFonts w:cs="Arabic Transparent" w:hint="cs"/>
          <w:b/>
          <w:bCs/>
          <w:sz w:val="32"/>
          <w:szCs w:val="32"/>
          <w:rtl/>
          <w:lang w:bidi="ar-JO"/>
        </w:rPr>
        <w:t xml:space="preserve"> </w:t>
      </w:r>
      <w:r w:rsidRPr="000E322B">
        <w:rPr>
          <w:rFonts w:cs="Arabic Transparent"/>
          <w:b/>
          <w:bCs/>
          <w:sz w:val="32"/>
          <w:szCs w:val="32"/>
          <w:rtl/>
          <w:lang w:bidi="ar-JO"/>
        </w:rPr>
        <w:t>:</w:t>
      </w:r>
    </w:p>
    <w:tbl>
      <w:tblPr>
        <w:tblStyle w:val="TableGrid"/>
        <w:bidiVisual/>
        <w:tblW w:w="9109" w:type="dxa"/>
        <w:tblLook w:val="04A0" w:firstRow="1" w:lastRow="0" w:firstColumn="1" w:lastColumn="0" w:noHBand="0" w:noVBand="1"/>
      </w:tblPr>
      <w:tblGrid>
        <w:gridCol w:w="3088"/>
        <w:gridCol w:w="1173"/>
        <w:gridCol w:w="4848"/>
      </w:tblGrid>
      <w:tr w:rsidR="00136F6B" w:rsidTr="000368F9">
        <w:trPr>
          <w:trHeight w:val="1129"/>
        </w:trPr>
        <w:tc>
          <w:tcPr>
            <w:tcW w:w="3164" w:type="dxa"/>
          </w:tcPr>
          <w:p w:rsidR="00474AA9" w:rsidRPr="00474AA9" w:rsidRDefault="00474AA9" w:rsidP="00474AA9">
            <w:pPr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474AA9">
              <w:rPr>
                <w:rFonts w:ascii="Segoe UI" w:hAnsi="Segoe UI" w:cs="Segoe UI"/>
                <w:color w:val="374151"/>
              </w:rPr>
              <w:t>Preparatory</w:t>
            </w:r>
            <w:r>
              <w:rPr>
                <w:rFonts w:ascii="Segoe UI" w:hAnsi="Segoe UI" w:cs="Segoe UI"/>
                <w:color w:val="374151"/>
              </w:rPr>
              <w:t xml:space="preserve"> committ</w:t>
            </w:r>
            <w:r w:rsidR="00AE0328">
              <w:rPr>
                <w:rFonts w:ascii="Segoe UI" w:hAnsi="Segoe UI" w:cs="Segoe UI"/>
                <w:color w:val="374151"/>
              </w:rPr>
              <w:t>ee member of educational renaissance in Jordan.</w:t>
            </w:r>
            <w:r w:rsidRPr="00474AA9">
              <w:rPr>
                <w:rFonts w:ascii="Segoe UI" w:hAnsi="Segoe UI" w:cs="Segoe UI"/>
                <w:color w:val="374151"/>
              </w:rPr>
              <w:t xml:space="preserve"> </w:t>
            </w:r>
          </w:p>
        </w:tc>
        <w:tc>
          <w:tcPr>
            <w:tcW w:w="926" w:type="dxa"/>
          </w:tcPr>
          <w:p w:rsidR="00136F6B" w:rsidRDefault="00474AA9" w:rsidP="00E51FFA">
            <w:pPr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Mutah university</w:t>
            </w:r>
          </w:p>
        </w:tc>
        <w:tc>
          <w:tcPr>
            <w:tcW w:w="5019" w:type="dxa"/>
          </w:tcPr>
          <w:p w:rsidR="000368F9" w:rsidRDefault="00474AA9" w:rsidP="000368F9">
            <w:pPr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2022</w:t>
            </w:r>
          </w:p>
          <w:p w:rsidR="000368F9" w:rsidRDefault="000368F9" w:rsidP="000368F9">
            <w:pPr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0368F9" w:rsidRDefault="000368F9" w:rsidP="000368F9">
            <w:pPr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0368F9" w:rsidTr="000368F9">
        <w:trPr>
          <w:trHeight w:val="1129"/>
        </w:trPr>
        <w:tc>
          <w:tcPr>
            <w:tcW w:w="3164" w:type="dxa"/>
          </w:tcPr>
          <w:p w:rsidR="000368F9" w:rsidRDefault="00AE0328" w:rsidP="000368F9">
            <w:pPr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lastRenderedPageBreak/>
              <w:t>Pre-service teacher education in Jordan</w:t>
            </w:r>
          </w:p>
        </w:tc>
        <w:tc>
          <w:tcPr>
            <w:tcW w:w="926" w:type="dxa"/>
          </w:tcPr>
          <w:p w:rsidR="000368F9" w:rsidRDefault="00AE0328" w:rsidP="00E51FFA">
            <w:pPr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Mutah university</w:t>
            </w:r>
          </w:p>
        </w:tc>
        <w:tc>
          <w:tcPr>
            <w:tcW w:w="5019" w:type="dxa"/>
          </w:tcPr>
          <w:p w:rsidR="000368F9" w:rsidRDefault="00AE0328" w:rsidP="000368F9">
            <w:pPr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2023</w:t>
            </w:r>
          </w:p>
        </w:tc>
      </w:tr>
      <w:tr w:rsidR="000368F9" w:rsidTr="000368F9">
        <w:trPr>
          <w:trHeight w:val="1129"/>
        </w:trPr>
        <w:tc>
          <w:tcPr>
            <w:tcW w:w="3164" w:type="dxa"/>
          </w:tcPr>
          <w:p w:rsidR="000368F9" w:rsidRPr="00AE0328" w:rsidRDefault="00AE0328" w:rsidP="00E51FFA">
            <w:pPr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Pre-service teacher education in Jordan</w:t>
            </w:r>
            <w:r w:rsidR="00AE0AFD">
              <w:rPr>
                <w:rFonts w:cs="Simplified Arabic"/>
                <w:sz w:val="24"/>
                <w:szCs w:val="24"/>
                <w:lang w:bidi="ar-JO"/>
              </w:rPr>
              <w:t xml:space="preserve">. Us higher education study tour </w:t>
            </w:r>
          </w:p>
        </w:tc>
        <w:tc>
          <w:tcPr>
            <w:tcW w:w="926" w:type="dxa"/>
          </w:tcPr>
          <w:p w:rsidR="000368F9" w:rsidRDefault="000368F9" w:rsidP="00E51FFA">
            <w:pPr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 xml:space="preserve">Usa </w:t>
            </w:r>
          </w:p>
        </w:tc>
        <w:tc>
          <w:tcPr>
            <w:tcW w:w="5019" w:type="dxa"/>
          </w:tcPr>
          <w:p w:rsidR="000368F9" w:rsidRDefault="00AE0328" w:rsidP="00AE0328">
            <w:pPr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2023</w:t>
            </w:r>
          </w:p>
        </w:tc>
      </w:tr>
    </w:tbl>
    <w:p w:rsidR="006F692B" w:rsidRDefault="006F692B" w:rsidP="004C46B4">
      <w:pPr>
        <w:rPr>
          <w:rFonts w:cs="Arabic Transparent"/>
          <w:sz w:val="44"/>
          <w:szCs w:val="44"/>
          <w:rtl/>
          <w:lang w:bidi="ar-JO"/>
        </w:rPr>
      </w:pPr>
    </w:p>
    <w:p w:rsidR="004C46B4" w:rsidRDefault="004C46B4" w:rsidP="00A046DD">
      <w:pPr>
        <w:rPr>
          <w:rFonts w:cs="Arabic Transparent"/>
          <w:b/>
          <w:bCs/>
          <w:sz w:val="32"/>
          <w:szCs w:val="32"/>
          <w:rtl/>
          <w:lang w:bidi="ar-JO"/>
        </w:rPr>
      </w:pPr>
      <w:r>
        <w:rPr>
          <w:rFonts w:cs="Arabic Transparent"/>
          <w:sz w:val="44"/>
          <w:szCs w:val="44"/>
          <w:rtl/>
          <w:lang w:bidi="ar-JO"/>
        </w:rPr>
        <w:t>*</w:t>
      </w:r>
      <w:r w:rsidR="00FE1700">
        <w:rPr>
          <w:rFonts w:cs="Arabic Transparent"/>
          <w:b/>
          <w:bCs/>
          <w:sz w:val="32"/>
          <w:szCs w:val="32"/>
          <w:lang w:bidi="ar-JO"/>
        </w:rPr>
        <w:t>S</w:t>
      </w:r>
      <w:r w:rsidR="00A046DD">
        <w:rPr>
          <w:rFonts w:cs="Arabic Transparent"/>
          <w:b/>
          <w:bCs/>
          <w:sz w:val="32"/>
          <w:szCs w:val="32"/>
          <w:lang w:bidi="ar-JO"/>
        </w:rPr>
        <w:t>upervisions of ma</w:t>
      </w:r>
      <w:r w:rsidR="00FE1700">
        <w:rPr>
          <w:rFonts w:cs="Arabic Transparent"/>
          <w:b/>
          <w:bCs/>
          <w:sz w:val="32"/>
          <w:szCs w:val="32"/>
          <w:lang w:bidi="ar-JO"/>
        </w:rPr>
        <w:t>s</w:t>
      </w:r>
      <w:r w:rsidR="00A046DD">
        <w:rPr>
          <w:rFonts w:cs="Arabic Transparent"/>
          <w:b/>
          <w:bCs/>
          <w:sz w:val="32"/>
          <w:szCs w:val="32"/>
          <w:lang w:bidi="ar-JO"/>
        </w:rPr>
        <w:t xml:space="preserve">ter and PhD students </w:t>
      </w:r>
      <w:r w:rsidRPr="000E322B">
        <w:rPr>
          <w:rFonts w:cs="Arabic Transparent"/>
          <w:b/>
          <w:bCs/>
          <w:sz w:val="32"/>
          <w:szCs w:val="32"/>
          <w:rtl/>
          <w:lang w:bidi="ar-JO"/>
        </w:rPr>
        <w:t>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784"/>
        <w:gridCol w:w="8390"/>
      </w:tblGrid>
      <w:tr w:rsidR="008F4B9E" w:rsidRPr="00FE5186" w:rsidTr="00562B8F">
        <w:tc>
          <w:tcPr>
            <w:tcW w:w="1807" w:type="dxa"/>
            <w:vMerge w:val="restart"/>
          </w:tcPr>
          <w:p w:rsidR="008F4B9E" w:rsidRPr="00FE5186" w:rsidRDefault="008F4B9E" w:rsidP="00562B8F">
            <w:pPr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8F4B9E" w:rsidRPr="00FE5186" w:rsidRDefault="00A046DD" w:rsidP="00562B8F">
            <w:pPr>
              <w:spacing w:after="0" w:line="240" w:lineRule="auto"/>
              <w:jc w:val="center"/>
              <w:rPr>
                <w:rFonts w:cs="Arabic Transparent"/>
                <w:sz w:val="44"/>
                <w:szCs w:val="44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Master </w:t>
            </w:r>
            <w:r w:rsidR="003841BA"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and PhD </w:t>
            </w:r>
          </w:p>
        </w:tc>
        <w:tc>
          <w:tcPr>
            <w:tcW w:w="8613" w:type="dxa"/>
          </w:tcPr>
          <w:p w:rsidR="008F4B9E" w:rsidRPr="00FE5186" w:rsidRDefault="008F4B9E" w:rsidP="00562B8F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6B4E95" w:rsidRPr="00FE5186" w:rsidTr="00562B8F">
        <w:trPr>
          <w:trHeight w:val="2388"/>
        </w:trPr>
        <w:tc>
          <w:tcPr>
            <w:tcW w:w="1807" w:type="dxa"/>
            <w:vMerge/>
          </w:tcPr>
          <w:p w:rsidR="006B4E95" w:rsidRPr="00FE5186" w:rsidRDefault="006B4E95" w:rsidP="00562B8F">
            <w:pPr>
              <w:spacing w:after="0" w:line="240" w:lineRule="auto"/>
              <w:rPr>
                <w:rFonts w:cs="Arabic Transparent"/>
                <w:sz w:val="44"/>
                <w:szCs w:val="44"/>
                <w:rtl/>
                <w:lang w:bidi="ar-JO"/>
              </w:rPr>
            </w:pPr>
          </w:p>
        </w:tc>
        <w:tc>
          <w:tcPr>
            <w:tcW w:w="8613" w:type="dxa"/>
          </w:tcPr>
          <w:p w:rsidR="00AE0AFD" w:rsidRPr="00AE0AFD" w:rsidRDefault="00AE0AFD" w:rsidP="00562B8F">
            <w:pPr>
              <w:spacing w:after="0" w:line="240" w:lineRule="auto"/>
              <w:jc w:val="center"/>
              <w:rPr>
                <w:rFonts w:cs="Arabic Transparent"/>
                <w:sz w:val="24"/>
                <w:szCs w:val="24"/>
                <w:rtl/>
                <w:lang w:bidi="ar-JO"/>
              </w:rPr>
            </w:pPr>
            <w:r>
              <w:rPr>
                <w:rFonts w:cs="Arabic Transparent"/>
                <w:sz w:val="24"/>
                <w:szCs w:val="24"/>
                <w:lang w:bidi="ar-JO"/>
              </w:rPr>
              <w:t>I supervised over than a 40 master and PhD students at Mutah university</w:t>
            </w:r>
          </w:p>
        </w:tc>
      </w:tr>
    </w:tbl>
    <w:p w:rsidR="004C46B4" w:rsidRDefault="004C46B4" w:rsidP="00EC6178">
      <w:pPr>
        <w:rPr>
          <w:rFonts w:cs="Arabic Transparent"/>
          <w:sz w:val="44"/>
          <w:szCs w:val="44"/>
          <w:rtl/>
          <w:lang w:bidi="ar-JO"/>
        </w:rPr>
      </w:pPr>
      <w:r>
        <w:rPr>
          <w:rFonts w:cs="Arabic Transparent"/>
          <w:sz w:val="44"/>
          <w:szCs w:val="44"/>
          <w:rtl/>
          <w:lang w:bidi="ar-JO"/>
        </w:rPr>
        <w:t>*</w:t>
      </w:r>
      <w:r w:rsidR="00EC6178">
        <w:rPr>
          <w:rFonts w:cs="Arabic Transparent"/>
          <w:b/>
          <w:bCs/>
          <w:sz w:val="32"/>
          <w:szCs w:val="32"/>
          <w:lang w:bidi="ar-JO"/>
        </w:rPr>
        <w:t xml:space="preserve">Examiner </w:t>
      </w:r>
      <w:r w:rsidRPr="000E322B">
        <w:rPr>
          <w:rFonts w:cs="Arabic Transparent"/>
          <w:b/>
          <w:bCs/>
          <w:sz w:val="32"/>
          <w:szCs w:val="32"/>
          <w:rtl/>
          <w:lang w:bidi="ar-JO"/>
        </w:rPr>
        <w:t>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787"/>
        <w:gridCol w:w="8387"/>
      </w:tblGrid>
      <w:tr w:rsidR="006B4E95" w:rsidRPr="00FE5186" w:rsidTr="00562B8F">
        <w:tc>
          <w:tcPr>
            <w:tcW w:w="1807" w:type="dxa"/>
            <w:vMerge w:val="restart"/>
          </w:tcPr>
          <w:p w:rsidR="006B4E95" w:rsidRPr="00FE5186" w:rsidRDefault="008635CE" w:rsidP="00562B8F">
            <w:pPr>
              <w:spacing w:after="0" w:line="240" w:lineRule="auto"/>
              <w:jc w:val="center"/>
              <w:rPr>
                <w:rFonts w:cs="Arabic Transparent"/>
                <w:sz w:val="44"/>
                <w:szCs w:val="44"/>
                <w:rtl/>
                <w:lang w:bidi="ar-JO"/>
              </w:rPr>
            </w:pPr>
            <w:r>
              <w:rPr>
                <w:rFonts w:cs="Arabic Transparent"/>
                <w:sz w:val="44"/>
                <w:szCs w:val="44"/>
                <w:lang w:bidi="ar-JO"/>
              </w:rPr>
              <w:t>Ph.D.</w:t>
            </w:r>
          </w:p>
        </w:tc>
        <w:tc>
          <w:tcPr>
            <w:tcW w:w="8613" w:type="dxa"/>
          </w:tcPr>
          <w:p w:rsidR="006B4E95" w:rsidRPr="00FE5186" w:rsidRDefault="006B4E95" w:rsidP="00562B8F">
            <w:pPr>
              <w:pStyle w:val="a"/>
              <w:spacing w:after="0" w:line="240" w:lineRule="auto"/>
              <w:ind w:left="0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</w:tr>
      <w:tr w:rsidR="006B4E95" w:rsidRPr="00FE5186" w:rsidTr="00562B8F">
        <w:trPr>
          <w:trHeight w:val="6216"/>
        </w:trPr>
        <w:tc>
          <w:tcPr>
            <w:tcW w:w="1807" w:type="dxa"/>
            <w:vMerge/>
          </w:tcPr>
          <w:p w:rsidR="006B4E95" w:rsidRPr="00FE5186" w:rsidRDefault="006B4E95" w:rsidP="00562B8F">
            <w:pPr>
              <w:spacing w:after="0" w:line="240" w:lineRule="auto"/>
              <w:rPr>
                <w:rFonts w:cs="Arabic Transparent"/>
                <w:sz w:val="44"/>
                <w:szCs w:val="44"/>
                <w:rtl/>
                <w:lang w:bidi="ar-JO"/>
              </w:rPr>
            </w:pPr>
          </w:p>
        </w:tc>
        <w:tc>
          <w:tcPr>
            <w:tcW w:w="8613" w:type="dxa"/>
          </w:tcPr>
          <w:p w:rsidR="006B4E95" w:rsidRDefault="006B4E95" w:rsidP="00562B8F">
            <w:pPr>
              <w:spacing w:after="0" w:line="240" w:lineRule="auto"/>
              <w:jc w:val="center"/>
              <w:rPr>
                <w:rStyle w:val="Strong"/>
                <w:rFonts w:ascii="Segoe UI" w:hAnsi="Segoe UI" w:cs="Segoe UI"/>
                <w:bdr w:val="single" w:sz="2" w:space="0" w:color="D9D9E3" w:frame="1"/>
                <w:rtl/>
                <w:lang w:bidi="ar-JO"/>
              </w:rPr>
            </w:pPr>
          </w:p>
          <w:p w:rsidR="00AE0AFD" w:rsidRPr="00AE0AFD" w:rsidRDefault="00AE0AFD" w:rsidP="00562B8F">
            <w:pPr>
              <w:spacing w:after="0" w:line="240" w:lineRule="auto"/>
              <w:jc w:val="center"/>
              <w:rPr>
                <w:rFonts w:cs="Arabic Transparent"/>
                <w:sz w:val="24"/>
                <w:szCs w:val="24"/>
                <w:rtl/>
              </w:rPr>
            </w:pPr>
            <w:r>
              <w:rPr>
                <w:rFonts w:cs="Arabic Transparent"/>
                <w:sz w:val="24"/>
                <w:szCs w:val="24"/>
              </w:rPr>
              <w:t xml:space="preserve">I been engaged in the discussion of over fifty master and PhD students these at Mutah university and other Jordanian universities and the gulf university in Bahrain. </w:t>
            </w:r>
          </w:p>
        </w:tc>
      </w:tr>
    </w:tbl>
    <w:p w:rsidR="008F4B9E" w:rsidRDefault="008F4B9E" w:rsidP="004C46B4">
      <w:pPr>
        <w:rPr>
          <w:rFonts w:cs="Arabic Transparent"/>
          <w:sz w:val="44"/>
          <w:szCs w:val="44"/>
          <w:rtl/>
          <w:lang w:bidi="ar-JO"/>
        </w:rPr>
      </w:pPr>
    </w:p>
    <w:p w:rsidR="00066DF8" w:rsidRDefault="00066DF8" w:rsidP="004C46B4">
      <w:pPr>
        <w:rPr>
          <w:rFonts w:cs="Arabic Transparent"/>
          <w:sz w:val="44"/>
          <w:szCs w:val="4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75"/>
        <w:gridCol w:w="6619"/>
      </w:tblGrid>
      <w:tr w:rsidR="00066DF8" w:rsidTr="00066DF8">
        <w:tc>
          <w:tcPr>
            <w:tcW w:w="5210" w:type="dxa"/>
          </w:tcPr>
          <w:p w:rsidR="006E5E31" w:rsidRDefault="00066DF8" w:rsidP="004C46B4">
            <w:pPr>
              <w:rPr>
                <w:rFonts w:cs="Arabic Transparent"/>
                <w:sz w:val="24"/>
                <w:szCs w:val="24"/>
                <w:lang w:bidi="ar-JO"/>
              </w:rPr>
            </w:pPr>
            <w:r w:rsidRPr="00066DF8">
              <w:rPr>
                <w:rFonts w:cs="Arabic Transparent"/>
                <w:sz w:val="24"/>
                <w:szCs w:val="24"/>
                <w:lang w:bidi="ar-JO"/>
              </w:rPr>
              <w:lastRenderedPageBreak/>
              <w:t>Google scholar website</w:t>
            </w:r>
          </w:p>
          <w:p w:rsidR="006E5E31" w:rsidRDefault="006E5E31" w:rsidP="004C46B4">
            <w:pPr>
              <w:rPr>
                <w:rFonts w:cs="Arabic Transparent"/>
                <w:sz w:val="24"/>
                <w:szCs w:val="24"/>
                <w:lang w:bidi="ar-JO"/>
              </w:rPr>
            </w:pPr>
          </w:p>
          <w:p w:rsidR="006E5E31" w:rsidRDefault="006E5E31" w:rsidP="004C46B4">
            <w:pPr>
              <w:rPr>
                <w:rFonts w:cs="Arabic Transparent"/>
                <w:sz w:val="24"/>
                <w:szCs w:val="24"/>
                <w:lang w:bidi="ar-JO"/>
              </w:rPr>
            </w:pPr>
          </w:p>
          <w:p w:rsidR="006E5E31" w:rsidRDefault="006E5E31" w:rsidP="004C46B4">
            <w:pPr>
              <w:rPr>
                <w:rFonts w:cs="Arabic Transparent"/>
                <w:sz w:val="24"/>
                <w:szCs w:val="24"/>
                <w:lang w:bidi="ar-JO"/>
              </w:rPr>
            </w:pPr>
          </w:p>
          <w:p w:rsidR="006E5E31" w:rsidRDefault="006E5E31" w:rsidP="004C46B4">
            <w:pPr>
              <w:rPr>
                <w:rFonts w:cs="Arabic Transparent"/>
                <w:sz w:val="24"/>
                <w:szCs w:val="24"/>
                <w:lang w:bidi="ar-JO"/>
              </w:rPr>
            </w:pPr>
          </w:p>
          <w:p w:rsidR="00066DF8" w:rsidRPr="00066DF8" w:rsidRDefault="00066DF8" w:rsidP="004C46B4">
            <w:pPr>
              <w:rPr>
                <w:rFonts w:cs="Arabic Transparent"/>
                <w:sz w:val="24"/>
                <w:szCs w:val="24"/>
                <w:lang w:bidi="ar-JO"/>
              </w:rPr>
            </w:pPr>
            <w:r w:rsidRPr="00066DF8">
              <w:rPr>
                <w:rFonts w:cs="Arabic Transparent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5210" w:type="dxa"/>
          </w:tcPr>
          <w:p w:rsidR="00066DF8" w:rsidRPr="00472DC2" w:rsidRDefault="00472DC2" w:rsidP="004C46B4">
            <w:pPr>
              <w:rPr>
                <w:rFonts w:cs="Arabic Transparent"/>
                <w:sz w:val="24"/>
                <w:szCs w:val="24"/>
                <w:rtl/>
                <w:lang w:bidi="ar-JO"/>
              </w:rPr>
            </w:pPr>
            <w:r w:rsidRPr="00472DC2">
              <w:rPr>
                <w:rFonts w:cs="Arabic Transparent"/>
                <w:sz w:val="24"/>
                <w:szCs w:val="24"/>
                <w:lang w:bidi="ar-JO"/>
              </w:rPr>
              <w:t>https://scholar.google.com/citations?user=yeoyRZ8AAAAJ&amp;hl=en</w:t>
            </w:r>
          </w:p>
        </w:tc>
      </w:tr>
    </w:tbl>
    <w:p w:rsidR="00066DF8" w:rsidRDefault="00066DF8" w:rsidP="004C46B4">
      <w:pPr>
        <w:rPr>
          <w:rFonts w:cs="Arabic Transparent"/>
          <w:sz w:val="44"/>
          <w:szCs w:val="44"/>
          <w:rtl/>
          <w:lang w:bidi="ar-JO"/>
        </w:rPr>
      </w:pPr>
    </w:p>
    <w:p w:rsidR="008F4B9E" w:rsidRDefault="008F4B9E" w:rsidP="004C46B4">
      <w:pPr>
        <w:rPr>
          <w:rFonts w:cs="Arabic Transparent"/>
          <w:sz w:val="44"/>
          <w:szCs w:val="44"/>
          <w:rtl/>
          <w:lang w:bidi="ar-JO"/>
        </w:rPr>
      </w:pPr>
    </w:p>
    <w:p w:rsidR="004C46B4" w:rsidRDefault="004C46B4" w:rsidP="004C46B4">
      <w:pPr>
        <w:rPr>
          <w:rFonts w:cs="Arabic Transparent"/>
          <w:sz w:val="28"/>
          <w:szCs w:val="28"/>
          <w:rtl/>
        </w:rPr>
      </w:pPr>
    </w:p>
    <w:p w:rsidR="006E5E31" w:rsidRDefault="006E5E31" w:rsidP="004C46B4">
      <w:pPr>
        <w:rPr>
          <w:rFonts w:cs="Arabic Transparent"/>
          <w:sz w:val="28"/>
          <w:szCs w:val="28"/>
          <w:rtl/>
        </w:rPr>
      </w:pPr>
    </w:p>
    <w:sectPr w:rsidR="006E5E31" w:rsidSect="00562B8F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F28"/>
    <w:multiLevelType w:val="hybridMultilevel"/>
    <w:tmpl w:val="94F85EFA"/>
    <w:lvl w:ilvl="0" w:tplc="6D1C227E">
      <w:start w:val="1"/>
      <w:numFmt w:val="decimal"/>
      <w:lvlText w:val="%1-"/>
      <w:lvlJc w:val="left"/>
      <w:pPr>
        <w:tabs>
          <w:tab w:val="num" w:pos="746"/>
        </w:tabs>
        <w:ind w:left="746" w:hanging="360"/>
      </w:pPr>
      <w:rPr>
        <w:rFonts w:cs="Times New Roman" w:hint="cs"/>
      </w:rPr>
    </w:lvl>
    <w:lvl w:ilvl="1" w:tplc="04010019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1" w15:restartNumberingAfterBreak="0">
    <w:nsid w:val="11650F9E"/>
    <w:multiLevelType w:val="hybridMultilevel"/>
    <w:tmpl w:val="5ACA88C0"/>
    <w:lvl w:ilvl="0" w:tplc="7A2200E2">
      <w:start w:val="6"/>
      <w:numFmt w:val="bullet"/>
      <w:lvlText w:val="-"/>
      <w:lvlJc w:val="left"/>
      <w:pPr>
        <w:tabs>
          <w:tab w:val="num" w:pos="386"/>
        </w:tabs>
        <w:ind w:left="38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2" w15:restartNumberingAfterBreak="0">
    <w:nsid w:val="146771A5"/>
    <w:multiLevelType w:val="hybridMultilevel"/>
    <w:tmpl w:val="9D8A372C"/>
    <w:lvl w:ilvl="0" w:tplc="4D923B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4F4170"/>
    <w:multiLevelType w:val="hybridMultilevel"/>
    <w:tmpl w:val="D2BCF402"/>
    <w:lvl w:ilvl="0" w:tplc="5C0229E6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3B0191"/>
    <w:multiLevelType w:val="hybridMultilevel"/>
    <w:tmpl w:val="B6A0B56A"/>
    <w:lvl w:ilvl="0" w:tplc="79DC896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5611D"/>
    <w:multiLevelType w:val="hybridMultilevel"/>
    <w:tmpl w:val="4E020F5E"/>
    <w:lvl w:ilvl="0" w:tplc="AE22E72E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90B5C"/>
    <w:multiLevelType w:val="multilevel"/>
    <w:tmpl w:val="1418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90E9F"/>
    <w:multiLevelType w:val="hybridMultilevel"/>
    <w:tmpl w:val="748CB3CE"/>
    <w:lvl w:ilvl="0" w:tplc="7700DAD4">
      <w:start w:val="1996"/>
      <w:numFmt w:val="bullet"/>
      <w:lvlText w:val=""/>
      <w:lvlJc w:val="left"/>
      <w:pPr>
        <w:ind w:left="641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8" w15:restartNumberingAfterBreak="0">
    <w:nsid w:val="5E0E0B4C"/>
    <w:multiLevelType w:val="hybridMultilevel"/>
    <w:tmpl w:val="7A906396"/>
    <w:lvl w:ilvl="0" w:tplc="B3EE43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36631C"/>
    <w:multiLevelType w:val="hybridMultilevel"/>
    <w:tmpl w:val="5E8207CA"/>
    <w:lvl w:ilvl="0" w:tplc="F7DA0318">
      <w:start w:val="15"/>
      <w:numFmt w:val="bullet"/>
      <w:lvlText w:val=""/>
      <w:lvlJc w:val="left"/>
      <w:pPr>
        <w:ind w:left="499" w:hanging="360"/>
      </w:pPr>
      <w:rPr>
        <w:rFonts w:ascii="Symbol" w:eastAsia="Times New Roman" w:hAnsi="Symbol" w:hint="default"/>
      </w:rPr>
    </w:lvl>
    <w:lvl w:ilvl="1" w:tplc="F38A8414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hint="default"/>
      </w:rPr>
    </w:lvl>
    <w:lvl w:ilvl="2" w:tplc="642A1D96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6B40E944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5D9A648A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hint="default"/>
      </w:rPr>
    </w:lvl>
    <w:lvl w:ilvl="5" w:tplc="66F2E472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670E0720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CB786B66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hint="default"/>
      </w:rPr>
    </w:lvl>
    <w:lvl w:ilvl="8" w:tplc="AB928D82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B4"/>
    <w:rsid w:val="0000261C"/>
    <w:rsid w:val="00011623"/>
    <w:rsid w:val="00022065"/>
    <w:rsid w:val="000368F9"/>
    <w:rsid w:val="00042B1B"/>
    <w:rsid w:val="00052128"/>
    <w:rsid w:val="00066DF8"/>
    <w:rsid w:val="000C0BF8"/>
    <w:rsid w:val="000C6A9D"/>
    <w:rsid w:val="00136F6B"/>
    <w:rsid w:val="0018682C"/>
    <w:rsid w:val="00193B7B"/>
    <w:rsid w:val="001958AE"/>
    <w:rsid w:val="001A749E"/>
    <w:rsid w:val="001B4D2A"/>
    <w:rsid w:val="001E4107"/>
    <w:rsid w:val="001F008C"/>
    <w:rsid w:val="001F18B2"/>
    <w:rsid w:val="00224F6B"/>
    <w:rsid w:val="00233C86"/>
    <w:rsid w:val="0024267F"/>
    <w:rsid w:val="00251631"/>
    <w:rsid w:val="00256C3C"/>
    <w:rsid w:val="00261C6F"/>
    <w:rsid w:val="00264B10"/>
    <w:rsid w:val="002736DA"/>
    <w:rsid w:val="00290762"/>
    <w:rsid w:val="002B78B1"/>
    <w:rsid w:val="002D12A6"/>
    <w:rsid w:val="002E37AD"/>
    <w:rsid w:val="003254EB"/>
    <w:rsid w:val="00375B02"/>
    <w:rsid w:val="003841BA"/>
    <w:rsid w:val="0039109A"/>
    <w:rsid w:val="003C285F"/>
    <w:rsid w:val="003F017A"/>
    <w:rsid w:val="003F30D0"/>
    <w:rsid w:val="00411154"/>
    <w:rsid w:val="0045789A"/>
    <w:rsid w:val="00472DC2"/>
    <w:rsid w:val="004737B4"/>
    <w:rsid w:val="00474AA9"/>
    <w:rsid w:val="0048663F"/>
    <w:rsid w:val="004B1226"/>
    <w:rsid w:val="004C46B4"/>
    <w:rsid w:val="004D0127"/>
    <w:rsid w:val="00502BEF"/>
    <w:rsid w:val="0051669A"/>
    <w:rsid w:val="00521968"/>
    <w:rsid w:val="00547065"/>
    <w:rsid w:val="00562B8F"/>
    <w:rsid w:val="00586140"/>
    <w:rsid w:val="005D1BA9"/>
    <w:rsid w:val="005F01B7"/>
    <w:rsid w:val="006074CB"/>
    <w:rsid w:val="00614BBF"/>
    <w:rsid w:val="0064563F"/>
    <w:rsid w:val="00665FFA"/>
    <w:rsid w:val="00692DFA"/>
    <w:rsid w:val="006B4E95"/>
    <w:rsid w:val="006E5E31"/>
    <w:rsid w:val="006F692B"/>
    <w:rsid w:val="00721345"/>
    <w:rsid w:val="007511CA"/>
    <w:rsid w:val="00762B9E"/>
    <w:rsid w:val="007674AB"/>
    <w:rsid w:val="00775C78"/>
    <w:rsid w:val="00796646"/>
    <w:rsid w:val="007B179B"/>
    <w:rsid w:val="007D0CD0"/>
    <w:rsid w:val="007D5BD1"/>
    <w:rsid w:val="00804AE0"/>
    <w:rsid w:val="00807605"/>
    <w:rsid w:val="00852C9E"/>
    <w:rsid w:val="008635CE"/>
    <w:rsid w:val="0086642B"/>
    <w:rsid w:val="008B56C2"/>
    <w:rsid w:val="008E6371"/>
    <w:rsid w:val="008F4B9E"/>
    <w:rsid w:val="00900B75"/>
    <w:rsid w:val="00905987"/>
    <w:rsid w:val="009065DF"/>
    <w:rsid w:val="0091140E"/>
    <w:rsid w:val="00953996"/>
    <w:rsid w:val="009903A0"/>
    <w:rsid w:val="009F59DD"/>
    <w:rsid w:val="00A046DD"/>
    <w:rsid w:val="00A87334"/>
    <w:rsid w:val="00A930C5"/>
    <w:rsid w:val="00AE0328"/>
    <w:rsid w:val="00AE0AFD"/>
    <w:rsid w:val="00AE7158"/>
    <w:rsid w:val="00B21F66"/>
    <w:rsid w:val="00B36B16"/>
    <w:rsid w:val="00B77BF1"/>
    <w:rsid w:val="00B81F97"/>
    <w:rsid w:val="00BA5452"/>
    <w:rsid w:val="00BC15AD"/>
    <w:rsid w:val="00BD7F0D"/>
    <w:rsid w:val="00BE3B34"/>
    <w:rsid w:val="00C57DE1"/>
    <w:rsid w:val="00C731AD"/>
    <w:rsid w:val="00C7506E"/>
    <w:rsid w:val="00C81FA7"/>
    <w:rsid w:val="00C902B3"/>
    <w:rsid w:val="00CA35AA"/>
    <w:rsid w:val="00CD744B"/>
    <w:rsid w:val="00D1135A"/>
    <w:rsid w:val="00D14CCB"/>
    <w:rsid w:val="00D56A54"/>
    <w:rsid w:val="00D6468A"/>
    <w:rsid w:val="00D67636"/>
    <w:rsid w:val="00D73B64"/>
    <w:rsid w:val="00D76C94"/>
    <w:rsid w:val="00D9185D"/>
    <w:rsid w:val="00DB4FEA"/>
    <w:rsid w:val="00DD4E44"/>
    <w:rsid w:val="00DE35E9"/>
    <w:rsid w:val="00E071E5"/>
    <w:rsid w:val="00E37E30"/>
    <w:rsid w:val="00E51FFA"/>
    <w:rsid w:val="00E7570E"/>
    <w:rsid w:val="00E851BF"/>
    <w:rsid w:val="00E96C6B"/>
    <w:rsid w:val="00EC6178"/>
    <w:rsid w:val="00EE0C2E"/>
    <w:rsid w:val="00EE1C2E"/>
    <w:rsid w:val="00F36D51"/>
    <w:rsid w:val="00F56B62"/>
    <w:rsid w:val="00F63528"/>
    <w:rsid w:val="00F63B6C"/>
    <w:rsid w:val="00F82908"/>
    <w:rsid w:val="00F8564B"/>
    <w:rsid w:val="00FA3C4D"/>
    <w:rsid w:val="00FB0B14"/>
    <w:rsid w:val="00FE09A9"/>
    <w:rsid w:val="00FE15BA"/>
    <w:rsid w:val="00FE1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4ED0E934-C048-4F77-B19C-E8781D97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6B4"/>
    <w:pPr>
      <w:bidi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6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46B4"/>
    <w:pPr>
      <w:keepNext/>
      <w:spacing w:after="0" w:line="240" w:lineRule="auto"/>
      <w:outlineLvl w:val="4"/>
    </w:pPr>
    <w:rPr>
      <w:rFonts w:ascii="Times New Roman" w:hAnsi="Times New Roman" w:cs="DecoType Naskh Swashes"/>
      <w:b/>
      <w:bCs/>
      <w:sz w:val="20"/>
      <w:szCs w:val="28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46B4"/>
    <w:pPr>
      <w:keepNext/>
      <w:spacing w:after="0" w:line="240" w:lineRule="auto"/>
      <w:outlineLvl w:val="6"/>
    </w:pPr>
    <w:rPr>
      <w:rFonts w:ascii="Times New Roman" w:hAnsi="Times New Roman" w:cs="Simplified Arabic"/>
      <w:sz w:val="20"/>
      <w:szCs w:val="32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4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6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rsid w:val="004C46B4"/>
    <w:rPr>
      <w:rFonts w:ascii="Times New Roman" w:eastAsia="Times New Roman" w:hAnsi="Times New Roman" w:cs="DecoType Naskh Swashes"/>
      <w:b/>
      <w:bCs/>
      <w:sz w:val="20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4C46B4"/>
    <w:rPr>
      <w:rFonts w:ascii="Times New Roman" w:eastAsia="Times New Roman" w:hAnsi="Times New Roman" w:cs="Simplified Arabic"/>
      <w:sz w:val="20"/>
      <w:szCs w:val="32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4C46B4"/>
    <w:rPr>
      <w:rFonts w:ascii="Calibri" w:eastAsia="Times New Roman" w:hAnsi="Calibri" w:cs="Arial"/>
      <w:i/>
      <w:iCs/>
      <w:sz w:val="24"/>
      <w:szCs w:val="24"/>
    </w:rPr>
  </w:style>
  <w:style w:type="character" w:customStyle="1" w:styleId="IntenseReference1">
    <w:name w:val="Intense Reference1"/>
    <w:uiPriority w:val="99"/>
    <w:qFormat/>
    <w:rsid w:val="004C46B4"/>
    <w:rPr>
      <w:rFonts w:cs="Times New Roman"/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99"/>
    <w:rsid w:val="004C46B4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4C46B4"/>
    <w:rPr>
      <w:rFonts w:cs="Times New Roman"/>
      <w:color w:val="0000FF"/>
      <w:u w:val="single"/>
    </w:rPr>
  </w:style>
  <w:style w:type="paragraph" w:customStyle="1" w:styleId="a">
    <w:name w:val="سرد الفقرات"/>
    <w:basedOn w:val="Normal"/>
    <w:uiPriority w:val="99"/>
    <w:rsid w:val="004C46B4"/>
    <w:pPr>
      <w:ind w:left="720"/>
      <w:contextualSpacing/>
    </w:pPr>
  </w:style>
  <w:style w:type="character" w:customStyle="1" w:styleId="apple-converted-space">
    <w:name w:val="apple-converted-space"/>
    <w:uiPriority w:val="99"/>
    <w:rsid w:val="004C46B4"/>
    <w:rPr>
      <w:rFonts w:cs="Times New Roman"/>
    </w:rPr>
  </w:style>
  <w:style w:type="character" w:styleId="CommentReference">
    <w:name w:val="annotation reference"/>
    <w:rsid w:val="004C46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46B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46B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6B4"/>
    <w:rPr>
      <w:rFonts w:ascii="Tahoma" w:eastAsia="Times New Roman" w:hAnsi="Tahoma" w:cs="Tahoma"/>
      <w:sz w:val="16"/>
      <w:szCs w:val="16"/>
    </w:rPr>
  </w:style>
  <w:style w:type="paragraph" w:customStyle="1" w:styleId="yiv4208311527msonormal">
    <w:name w:val="yiv4208311527msonormal"/>
    <w:basedOn w:val="Normal"/>
    <w:rsid w:val="004C46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4C46B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4C46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C46B4"/>
    <w:rPr>
      <w:i/>
      <w:iCs/>
    </w:rPr>
  </w:style>
  <w:style w:type="paragraph" w:styleId="ListParagraph">
    <w:name w:val="List Paragraph"/>
    <w:basedOn w:val="Normal"/>
    <w:uiPriority w:val="34"/>
    <w:qFormat/>
    <w:rsid w:val="00A930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61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jarrah@mutah.edu.jo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84F2BA-2823-49CD-9EF5-478C8B68B53C}"/>
</file>

<file path=customXml/itemProps2.xml><?xml version="1.0" encoding="utf-8"?>
<ds:datastoreItem xmlns:ds="http://schemas.openxmlformats.org/officeDocument/2006/customXml" ds:itemID="{ACC418C2-22FF-4F55-ABC1-1416463FED49}"/>
</file>

<file path=customXml/itemProps3.xml><?xml version="1.0" encoding="utf-8"?>
<ds:datastoreItem xmlns:ds="http://schemas.openxmlformats.org/officeDocument/2006/customXml" ds:itemID="{8C8CCE9E-CCF6-4F20-928D-0028AFD08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1439</Words>
  <Characters>8206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Syrian Games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Admin</cp:lastModifiedBy>
  <cp:revision>2</cp:revision>
  <cp:lastPrinted>2024-09-22T18:59:00Z</cp:lastPrinted>
  <dcterms:created xsi:type="dcterms:W3CDTF">2024-10-12T14:45:00Z</dcterms:created>
  <dcterms:modified xsi:type="dcterms:W3CDTF">2024-10-12T14:45:00Z</dcterms:modified>
</cp:coreProperties>
</file>